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418" w:rsidRDefault="00321A6D">
      <w:pPr>
        <w:pStyle w:val="Cm"/>
      </w:pPr>
      <w:r>
        <w:t>Scrisoare deschisă</w:t>
      </w:r>
    </w:p>
    <w:p w:rsidR="00142418" w:rsidRDefault="00142418">
      <w:pPr>
        <w:pStyle w:val="Szvegtrzs"/>
        <w:rPr>
          <w:b/>
          <w:sz w:val="30"/>
        </w:rPr>
      </w:pPr>
    </w:p>
    <w:p w:rsidR="00142418" w:rsidRDefault="00321A6D">
      <w:pPr>
        <w:pStyle w:val="Szvegtrzs"/>
        <w:spacing w:before="230" w:line="360" w:lineRule="auto"/>
        <w:ind w:left="216" w:right="110" w:firstLine="708"/>
        <w:jc w:val="both"/>
      </w:pPr>
      <w:r>
        <w:t>Întocmit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februarie</w:t>
      </w:r>
      <w:r>
        <w:rPr>
          <w:spacing w:val="-8"/>
        </w:rPr>
        <w:t xml:space="preserve"> </w:t>
      </w:r>
      <w:r>
        <w:t>2020,</w:t>
      </w:r>
      <w:r>
        <w:rPr>
          <w:spacing w:val="-8"/>
        </w:rPr>
        <w:t xml:space="preserve"> </w:t>
      </w:r>
      <w:r>
        <w:t>din</w:t>
      </w:r>
      <w:r>
        <w:rPr>
          <w:spacing w:val="-7"/>
        </w:rPr>
        <w:t xml:space="preserve"> </w:t>
      </w:r>
      <w:r>
        <w:t>voința</w:t>
      </w:r>
      <w:r>
        <w:rPr>
          <w:spacing w:val="-8"/>
        </w:rPr>
        <w:t xml:space="preserve"> </w:t>
      </w:r>
      <w:r>
        <w:t>locuitorilor</w:t>
      </w:r>
      <w:r>
        <w:rPr>
          <w:spacing w:val="-8"/>
        </w:rPr>
        <w:t xml:space="preserve"> </w:t>
      </w:r>
      <w:r>
        <w:t>din</w:t>
      </w:r>
      <w:r>
        <w:rPr>
          <w:spacing w:val="-8"/>
        </w:rPr>
        <w:t xml:space="preserve"> </w:t>
      </w:r>
      <w:r>
        <w:t>Ditrău,</w:t>
      </w:r>
      <w:r>
        <w:rPr>
          <w:spacing w:val="-7"/>
        </w:rPr>
        <w:t xml:space="preserve"> </w:t>
      </w:r>
      <w:r>
        <w:t>având</w:t>
      </w:r>
      <w:r>
        <w:rPr>
          <w:spacing w:val="-8"/>
        </w:rPr>
        <w:t xml:space="preserve"> </w:t>
      </w:r>
      <w:r>
        <w:t>în</w:t>
      </w:r>
      <w:r>
        <w:rPr>
          <w:spacing w:val="-8"/>
        </w:rPr>
        <w:t xml:space="preserve"> </w:t>
      </w:r>
      <w:r>
        <w:rPr>
          <w:spacing w:val="-10"/>
        </w:rPr>
        <w:t xml:space="preserve">vedere </w:t>
      </w:r>
      <w:r>
        <w:t xml:space="preserve">reclamațiile, opiniile și cererile enumerate mai jos, formulate pe parcursul forumului </w:t>
      </w:r>
      <w:r>
        <w:rPr>
          <w:spacing w:val="-16"/>
        </w:rPr>
        <w:t xml:space="preserve">public </w:t>
      </w:r>
      <w:r>
        <w:t>(adunării sătești) care a avut loc la data de 1 februarie</w:t>
      </w:r>
      <w:r>
        <w:rPr>
          <w:spacing w:val="-17"/>
        </w:rPr>
        <w:t xml:space="preserve"> </w:t>
      </w:r>
      <w:r>
        <w:t>2020.</w:t>
      </w:r>
    </w:p>
    <w:p w:rsidR="00142418" w:rsidRDefault="00142418">
      <w:pPr>
        <w:pStyle w:val="Szvegtrzs"/>
        <w:spacing w:before="2"/>
        <w:rPr>
          <w:sz w:val="28"/>
        </w:rPr>
      </w:pPr>
    </w:p>
    <w:p w:rsidR="00142418" w:rsidRDefault="00142418">
      <w:pPr>
        <w:rPr>
          <w:sz w:val="28"/>
        </w:rPr>
        <w:sectPr w:rsidR="00142418">
          <w:footerReference w:type="default" r:id="rId7"/>
          <w:type w:val="continuous"/>
          <w:pgSz w:w="11900" w:h="16820"/>
          <w:pgMar w:top="1340" w:right="1300" w:bottom="1140" w:left="1200" w:header="708" w:footer="952" w:gutter="0"/>
          <w:pgNumType w:start="1"/>
          <w:cols w:space="708"/>
        </w:sectPr>
      </w:pPr>
    </w:p>
    <w:p w:rsidR="00142418" w:rsidRDefault="00321A6D">
      <w:pPr>
        <w:pStyle w:val="Szvegtrzs"/>
        <w:spacing w:before="90"/>
        <w:ind w:left="216"/>
      </w:pPr>
      <w:r>
        <w:lastRenderedPageBreak/>
        <w:t>Către</w:t>
      </w:r>
    </w:p>
    <w:p w:rsidR="00142418" w:rsidRDefault="00321A6D">
      <w:pPr>
        <w:pStyle w:val="Szvegtrzs"/>
        <w:rPr>
          <w:sz w:val="26"/>
        </w:rPr>
      </w:pPr>
      <w:r>
        <w:br w:type="column"/>
      </w:r>
    </w:p>
    <w:p w:rsidR="00142418" w:rsidRDefault="00321A6D">
      <w:pPr>
        <w:pStyle w:val="Szvegtrzs"/>
        <w:spacing w:before="205" w:line="360" w:lineRule="auto"/>
        <w:ind w:left="148" w:right="110" w:firstLine="708"/>
        <w:jc w:val="both"/>
      </w:pPr>
      <w:r>
        <w:t>SC AGM ECO CORPORATE S.R.L., cu sediul în Odorheiu Secuiesc, str. Pantofilor nr. 15/9, județul Harghita; proprietarii, administratorii Brutăriei Ditrău, având punctual de lucru la Ditrău, str. Pescarilor nr. 21/A, în atenția D-nei Köllő Katalin și D-lui Köllő Csaba</w:t>
      </w:r>
    </w:p>
    <w:p w:rsidR="00142418" w:rsidRDefault="00142418">
      <w:pPr>
        <w:pStyle w:val="Szvegtrzs"/>
        <w:spacing w:before="11"/>
        <w:rPr>
          <w:sz w:val="35"/>
        </w:rPr>
      </w:pPr>
    </w:p>
    <w:p w:rsidR="00142418" w:rsidRDefault="00321A6D">
      <w:pPr>
        <w:pStyle w:val="Szvegtrzs"/>
        <w:spacing w:line="720" w:lineRule="auto"/>
        <w:ind w:left="856" w:right="383"/>
      </w:pPr>
      <w:r>
        <w:t>În</w:t>
      </w:r>
      <w:r>
        <w:rPr>
          <w:spacing w:val="-13"/>
        </w:rPr>
        <w:t xml:space="preserve"> </w:t>
      </w:r>
      <w:r>
        <w:t>atenția</w:t>
      </w:r>
      <w:r>
        <w:rPr>
          <w:spacing w:val="-12"/>
        </w:rPr>
        <w:t xml:space="preserve"> </w:t>
      </w:r>
      <w:r>
        <w:t>conducerii</w:t>
      </w:r>
      <w:r>
        <w:rPr>
          <w:spacing w:val="-12"/>
        </w:rPr>
        <w:t xml:space="preserve"> </w:t>
      </w:r>
      <w:r>
        <w:t>Primăriei</w:t>
      </w:r>
      <w:r>
        <w:rPr>
          <w:spacing w:val="-12"/>
        </w:rPr>
        <w:t xml:space="preserve"> </w:t>
      </w:r>
      <w:r>
        <w:t>Ditrău,</w:t>
      </w:r>
      <w:r>
        <w:rPr>
          <w:spacing w:val="-12"/>
        </w:rPr>
        <w:t xml:space="preserve"> </w:t>
      </w:r>
      <w:r>
        <w:t>în</w:t>
      </w:r>
      <w:r>
        <w:rPr>
          <w:spacing w:val="-12"/>
        </w:rPr>
        <w:t xml:space="preserve"> </w:t>
      </w:r>
      <w:r>
        <w:t>special</w:t>
      </w:r>
      <w:r>
        <w:rPr>
          <w:spacing w:val="-12"/>
        </w:rPr>
        <w:t xml:space="preserve"> </w:t>
      </w:r>
      <w:r>
        <w:t>D-lui</w:t>
      </w:r>
      <w:r>
        <w:rPr>
          <w:spacing w:val="-12"/>
        </w:rPr>
        <w:t xml:space="preserve"> </w:t>
      </w:r>
      <w:r>
        <w:t>primar</w:t>
      </w:r>
      <w:r>
        <w:rPr>
          <w:spacing w:val="-12"/>
        </w:rPr>
        <w:t xml:space="preserve"> </w:t>
      </w:r>
      <w:r>
        <w:t>Puskás</w:t>
      </w:r>
      <w:r>
        <w:rPr>
          <w:spacing w:val="-12"/>
        </w:rPr>
        <w:t xml:space="preserve"> </w:t>
      </w:r>
      <w:r>
        <w:rPr>
          <w:spacing w:val="-11"/>
        </w:rPr>
        <w:t xml:space="preserve">Elemér </w:t>
      </w:r>
      <w:r>
        <w:t>În atenția Consiliul Local al comunei</w:t>
      </w:r>
      <w:r>
        <w:rPr>
          <w:spacing w:val="-14"/>
        </w:rPr>
        <w:t xml:space="preserve"> </w:t>
      </w:r>
      <w:r>
        <w:t>Ditrău</w:t>
      </w:r>
    </w:p>
    <w:p w:rsidR="00142418" w:rsidRDefault="00321A6D">
      <w:pPr>
        <w:pStyle w:val="Cmsor1"/>
        <w:ind w:left="2821" w:right="3489"/>
      </w:pPr>
      <w:r>
        <w:t>Prezentarea situației</w:t>
      </w:r>
    </w:p>
    <w:p w:rsidR="00142418" w:rsidRDefault="00142418">
      <w:pPr>
        <w:sectPr w:rsidR="00142418">
          <w:type w:val="continuous"/>
          <w:pgSz w:w="11900" w:h="16820"/>
          <w:pgMar w:top="1340" w:right="1300" w:bottom="1140" w:left="1200" w:header="708" w:footer="708" w:gutter="0"/>
          <w:cols w:num="2" w:space="708" w:equalWidth="0">
            <w:col w:w="737" w:space="40"/>
            <w:col w:w="8623"/>
          </w:cols>
        </w:sectPr>
      </w:pPr>
    </w:p>
    <w:p w:rsidR="00142418" w:rsidRDefault="00142418">
      <w:pPr>
        <w:pStyle w:val="Szvegtrzs"/>
        <w:rPr>
          <w:b/>
          <w:sz w:val="20"/>
        </w:rPr>
      </w:pPr>
    </w:p>
    <w:p w:rsidR="00142418" w:rsidRDefault="00142418">
      <w:pPr>
        <w:pStyle w:val="Szvegtrzs"/>
        <w:spacing w:before="2"/>
        <w:rPr>
          <w:b/>
          <w:sz w:val="20"/>
        </w:rPr>
      </w:pPr>
    </w:p>
    <w:p w:rsidR="00142418" w:rsidRDefault="00321A6D">
      <w:pPr>
        <w:pStyle w:val="Szvegtrzs"/>
        <w:spacing w:before="90" w:line="360" w:lineRule="auto"/>
        <w:ind w:left="216" w:right="17" w:firstLine="708"/>
      </w:pPr>
      <w:r>
        <w:t>În rândul locuitorilor din Ditrău s-a format o stare de anxietate și o tensiune din cauza conduitei conducătorilor brutăriei.</w:t>
      </w:r>
    </w:p>
    <w:p w:rsidR="00142418" w:rsidRDefault="00321A6D">
      <w:pPr>
        <w:pStyle w:val="Szvegtrzs"/>
        <w:spacing w:line="360" w:lineRule="auto"/>
        <w:ind w:left="216" w:right="17" w:firstLine="708"/>
      </w:pPr>
      <w:r>
        <w:t xml:space="preserve">Societatea susnumită a comis de mai multe ori neregularități pe seama angajaților </w:t>
      </w:r>
      <w:r>
        <w:rPr>
          <w:spacing w:val="-35"/>
        </w:rPr>
        <w:t xml:space="preserve">din </w:t>
      </w:r>
      <w:r>
        <w:t>Ditrău și satele vecine, încălcând prescripțiile Codului Muncii, după cum urmează:</w:t>
      </w:r>
    </w:p>
    <w:p w:rsidR="00142418" w:rsidRDefault="00321A6D">
      <w:pPr>
        <w:pStyle w:val="Listaszerbekezds"/>
        <w:numPr>
          <w:ilvl w:val="0"/>
          <w:numId w:val="2"/>
        </w:numPr>
        <w:tabs>
          <w:tab w:val="left" w:pos="936"/>
          <w:tab w:val="left" w:pos="937"/>
        </w:tabs>
        <w:spacing w:line="360" w:lineRule="auto"/>
        <w:ind w:left="936" w:right="108"/>
        <w:jc w:val="left"/>
        <w:rPr>
          <w:sz w:val="24"/>
        </w:rPr>
      </w:pPr>
      <w:r>
        <w:rPr>
          <w:sz w:val="24"/>
        </w:rPr>
        <w:t>omiterea acordării concediului de odihnă anuală</w:t>
      </w:r>
      <w:bookmarkStart w:id="0" w:name="_GoBack"/>
      <w:bookmarkEnd w:id="0"/>
      <w:r>
        <w:rPr>
          <w:sz w:val="24"/>
        </w:rPr>
        <w:t xml:space="preserve"> – art. 144;</w:t>
      </w:r>
    </w:p>
    <w:p w:rsidR="00142418" w:rsidRDefault="00321A6D">
      <w:pPr>
        <w:pStyle w:val="Listaszerbekezds"/>
        <w:numPr>
          <w:ilvl w:val="0"/>
          <w:numId w:val="2"/>
        </w:numPr>
        <w:tabs>
          <w:tab w:val="left" w:pos="936"/>
          <w:tab w:val="left" w:pos="937"/>
        </w:tabs>
        <w:ind w:right="0" w:hanging="361"/>
        <w:jc w:val="left"/>
        <w:rPr>
          <w:sz w:val="24"/>
        </w:rPr>
      </w:pPr>
      <w:r>
        <w:rPr>
          <w:sz w:val="24"/>
        </w:rPr>
        <w:t>obligarea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muncă</w:t>
      </w:r>
      <w:r>
        <w:rPr>
          <w:spacing w:val="-4"/>
          <w:sz w:val="24"/>
        </w:rPr>
        <w:t xml:space="preserve"> </w:t>
      </w:r>
      <w:r>
        <w:rPr>
          <w:sz w:val="24"/>
        </w:rPr>
        <w:t>suplimentară</w:t>
      </w:r>
      <w:r>
        <w:rPr>
          <w:spacing w:val="-4"/>
          <w:sz w:val="24"/>
        </w:rPr>
        <w:t xml:space="preserve"> </w:t>
      </w:r>
      <w:r>
        <w:rPr>
          <w:sz w:val="24"/>
        </w:rPr>
        <w:t>și</w:t>
      </w:r>
      <w:r>
        <w:rPr>
          <w:spacing w:val="-4"/>
          <w:sz w:val="24"/>
        </w:rPr>
        <w:t xml:space="preserve"> </w:t>
      </w:r>
      <w:r>
        <w:rPr>
          <w:sz w:val="24"/>
        </w:rPr>
        <w:t>refuzul</w:t>
      </w:r>
      <w:r>
        <w:rPr>
          <w:spacing w:val="-4"/>
          <w:sz w:val="24"/>
        </w:rPr>
        <w:t xml:space="preserve"> </w:t>
      </w:r>
      <w:r>
        <w:rPr>
          <w:sz w:val="24"/>
        </w:rPr>
        <w:t>compensării</w:t>
      </w:r>
      <w:r>
        <w:rPr>
          <w:spacing w:val="-4"/>
          <w:sz w:val="24"/>
        </w:rPr>
        <w:t xml:space="preserve"> </w:t>
      </w:r>
      <w:r>
        <w:rPr>
          <w:sz w:val="24"/>
        </w:rPr>
        <w:t>acestora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4"/>
          <w:sz w:val="24"/>
        </w:rPr>
        <w:t xml:space="preserve"> </w:t>
      </w:r>
      <w:r>
        <w:rPr>
          <w:sz w:val="24"/>
        </w:rPr>
        <w:t>120,</w:t>
      </w:r>
      <w:r>
        <w:rPr>
          <w:spacing w:val="-4"/>
          <w:sz w:val="24"/>
        </w:rPr>
        <w:t xml:space="preserve"> </w:t>
      </w:r>
      <w:r>
        <w:rPr>
          <w:sz w:val="24"/>
        </w:rPr>
        <w:t>alin.</w:t>
      </w:r>
      <w:r>
        <w:rPr>
          <w:spacing w:val="-4"/>
          <w:sz w:val="24"/>
        </w:rPr>
        <w:t xml:space="preserve"> </w:t>
      </w:r>
      <w:r>
        <w:rPr>
          <w:sz w:val="24"/>
        </w:rPr>
        <w:t>2,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</w:p>
    <w:p w:rsidR="00142418" w:rsidRDefault="00321A6D">
      <w:pPr>
        <w:pStyle w:val="Szvegtrzs"/>
        <w:spacing w:before="138"/>
        <w:ind w:left="936"/>
      </w:pPr>
      <w:r>
        <w:t>122;</w:t>
      </w:r>
    </w:p>
    <w:p w:rsidR="00142418" w:rsidRDefault="00321A6D">
      <w:pPr>
        <w:pStyle w:val="Listaszerbekezds"/>
        <w:numPr>
          <w:ilvl w:val="0"/>
          <w:numId w:val="2"/>
        </w:numPr>
        <w:tabs>
          <w:tab w:val="left" w:pos="936"/>
          <w:tab w:val="left" w:pos="937"/>
        </w:tabs>
        <w:spacing w:before="138" w:line="360" w:lineRule="auto"/>
        <w:ind w:left="936"/>
        <w:jc w:val="left"/>
        <w:rPr>
          <w:sz w:val="24"/>
        </w:rPr>
      </w:pPr>
      <w:r>
        <w:rPr>
          <w:sz w:val="24"/>
        </w:rPr>
        <w:t>declararea incompletă a orelor de muncă prestate, stabilite în contractele de muncă, fiind</w:t>
      </w:r>
      <w:r>
        <w:rPr>
          <w:spacing w:val="-18"/>
          <w:sz w:val="24"/>
        </w:rPr>
        <w:t xml:space="preserve"> </w:t>
      </w:r>
      <w:r>
        <w:rPr>
          <w:sz w:val="24"/>
        </w:rPr>
        <w:t>declarate</w:t>
      </w:r>
      <w:r>
        <w:rPr>
          <w:spacing w:val="-18"/>
          <w:sz w:val="24"/>
        </w:rPr>
        <w:t xml:space="preserve"> </w:t>
      </w:r>
      <w:r>
        <w:rPr>
          <w:sz w:val="24"/>
        </w:rPr>
        <w:t>mai</w:t>
      </w:r>
      <w:r>
        <w:rPr>
          <w:spacing w:val="-18"/>
          <w:sz w:val="24"/>
        </w:rPr>
        <w:t xml:space="preserve"> </w:t>
      </w:r>
      <w:r>
        <w:rPr>
          <w:sz w:val="24"/>
        </w:rPr>
        <w:t>puține</w:t>
      </w:r>
      <w:r>
        <w:rPr>
          <w:spacing w:val="-17"/>
          <w:sz w:val="24"/>
        </w:rPr>
        <w:t xml:space="preserve"> </w:t>
      </w:r>
      <w:r>
        <w:rPr>
          <w:sz w:val="24"/>
        </w:rPr>
        <w:t>ore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muncă,</w:t>
      </w:r>
      <w:r>
        <w:rPr>
          <w:spacing w:val="-17"/>
          <w:sz w:val="24"/>
        </w:rPr>
        <w:t xml:space="preserve"> </w:t>
      </w:r>
      <w:r>
        <w:rPr>
          <w:sz w:val="24"/>
        </w:rPr>
        <w:t>prejudiciind</w:t>
      </w:r>
      <w:r>
        <w:rPr>
          <w:spacing w:val="-18"/>
          <w:sz w:val="24"/>
        </w:rPr>
        <w:t xml:space="preserve"> </w:t>
      </w:r>
      <w:r>
        <w:rPr>
          <w:sz w:val="24"/>
        </w:rPr>
        <w:t>astfel</w:t>
      </w:r>
      <w:r>
        <w:rPr>
          <w:spacing w:val="-18"/>
          <w:sz w:val="24"/>
        </w:rPr>
        <w:t xml:space="preserve"> </w:t>
      </w:r>
      <w:r>
        <w:rPr>
          <w:sz w:val="24"/>
        </w:rPr>
        <w:t>angajații</w:t>
      </w:r>
      <w:r>
        <w:rPr>
          <w:spacing w:val="-17"/>
          <w:sz w:val="24"/>
        </w:rPr>
        <w:t xml:space="preserve"> </w:t>
      </w:r>
      <w:r>
        <w:rPr>
          <w:sz w:val="24"/>
        </w:rPr>
        <w:t>–</w:t>
      </w:r>
      <w:r>
        <w:rPr>
          <w:spacing w:val="-18"/>
          <w:sz w:val="24"/>
        </w:rPr>
        <w:t xml:space="preserve"> </w:t>
      </w:r>
      <w:r>
        <w:rPr>
          <w:sz w:val="24"/>
        </w:rPr>
        <w:t>art.</w:t>
      </w:r>
      <w:r>
        <w:rPr>
          <w:spacing w:val="-18"/>
          <w:sz w:val="24"/>
        </w:rPr>
        <w:t xml:space="preserve"> </w:t>
      </w:r>
      <w:r>
        <w:rPr>
          <w:sz w:val="24"/>
        </w:rPr>
        <w:t>119,</w:t>
      </w:r>
      <w:r>
        <w:rPr>
          <w:spacing w:val="-18"/>
          <w:sz w:val="24"/>
        </w:rPr>
        <w:t xml:space="preserve"> </w:t>
      </w:r>
      <w:r>
        <w:rPr>
          <w:sz w:val="24"/>
        </w:rPr>
        <w:t>alin.</w:t>
      </w:r>
      <w:r>
        <w:rPr>
          <w:spacing w:val="-17"/>
          <w:sz w:val="24"/>
        </w:rPr>
        <w:t xml:space="preserve"> </w:t>
      </w:r>
      <w:r>
        <w:rPr>
          <w:spacing w:val="-38"/>
          <w:sz w:val="24"/>
        </w:rPr>
        <w:t>1;</w:t>
      </w:r>
    </w:p>
    <w:p w:rsidR="00142418" w:rsidRDefault="00321A6D">
      <w:pPr>
        <w:pStyle w:val="Listaszerbekezds"/>
        <w:numPr>
          <w:ilvl w:val="0"/>
          <w:numId w:val="2"/>
        </w:numPr>
        <w:tabs>
          <w:tab w:val="left" w:pos="936"/>
          <w:tab w:val="left" w:pos="937"/>
        </w:tabs>
        <w:ind w:right="0" w:hanging="361"/>
        <w:jc w:val="left"/>
        <w:rPr>
          <w:sz w:val="24"/>
        </w:rPr>
      </w:pPr>
      <w:r>
        <w:rPr>
          <w:sz w:val="24"/>
        </w:rPr>
        <w:t>neasigurarea dreptului la repaus zilnic – art. 39, alin. 1, pct. b.; art. 134, alin. 1;</w:t>
      </w:r>
    </w:p>
    <w:p w:rsidR="00142418" w:rsidRDefault="00321A6D">
      <w:pPr>
        <w:pStyle w:val="Listaszerbekezds"/>
        <w:numPr>
          <w:ilvl w:val="0"/>
          <w:numId w:val="2"/>
        </w:numPr>
        <w:tabs>
          <w:tab w:val="left" w:pos="937"/>
        </w:tabs>
        <w:spacing w:before="138"/>
        <w:ind w:right="0" w:hanging="361"/>
        <w:rPr>
          <w:sz w:val="24"/>
        </w:rPr>
      </w:pPr>
      <w:r>
        <w:rPr>
          <w:sz w:val="24"/>
        </w:rPr>
        <w:t>tratament inuman, abuz verbal și afectiv – art. 39, alin. 1, pct. e,</w:t>
      </w:r>
      <w:r>
        <w:rPr>
          <w:spacing w:val="-31"/>
          <w:sz w:val="24"/>
        </w:rPr>
        <w:t xml:space="preserve"> </w:t>
      </w:r>
      <w:r>
        <w:rPr>
          <w:sz w:val="24"/>
        </w:rPr>
        <w:t>f;</w:t>
      </w:r>
    </w:p>
    <w:p w:rsidR="00142418" w:rsidRDefault="00321A6D">
      <w:pPr>
        <w:pStyle w:val="Listaszerbekezds"/>
        <w:numPr>
          <w:ilvl w:val="0"/>
          <w:numId w:val="2"/>
        </w:numPr>
        <w:tabs>
          <w:tab w:val="left" w:pos="937"/>
        </w:tabs>
        <w:spacing w:before="138" w:line="360" w:lineRule="auto"/>
        <w:ind w:left="936" w:right="108"/>
        <w:rPr>
          <w:sz w:val="24"/>
        </w:rPr>
      </w:pPr>
      <w:r>
        <w:rPr>
          <w:sz w:val="24"/>
        </w:rPr>
        <w:t>încalcă</w:t>
      </w:r>
      <w:r>
        <w:rPr>
          <w:spacing w:val="-22"/>
          <w:sz w:val="24"/>
        </w:rPr>
        <w:t xml:space="preserve"> </w:t>
      </w:r>
      <w:r>
        <w:rPr>
          <w:sz w:val="24"/>
        </w:rPr>
        <w:t>directivele</w:t>
      </w:r>
      <w:r>
        <w:rPr>
          <w:spacing w:val="-21"/>
          <w:sz w:val="24"/>
        </w:rPr>
        <w:t xml:space="preserve"> </w:t>
      </w:r>
      <w:r>
        <w:rPr>
          <w:sz w:val="24"/>
        </w:rPr>
        <w:t>privind</w:t>
      </w:r>
      <w:r>
        <w:rPr>
          <w:spacing w:val="-22"/>
          <w:sz w:val="24"/>
        </w:rPr>
        <w:t xml:space="preserve"> </w:t>
      </w:r>
      <w:r>
        <w:rPr>
          <w:sz w:val="24"/>
        </w:rPr>
        <w:t>dezvoltarea</w:t>
      </w:r>
      <w:r>
        <w:rPr>
          <w:spacing w:val="-21"/>
          <w:sz w:val="24"/>
        </w:rPr>
        <w:t xml:space="preserve"> </w:t>
      </w:r>
      <w:r>
        <w:rPr>
          <w:sz w:val="24"/>
        </w:rPr>
        <w:t>economică</w:t>
      </w:r>
      <w:r>
        <w:rPr>
          <w:spacing w:val="-22"/>
          <w:sz w:val="24"/>
        </w:rPr>
        <w:t xml:space="preserve"> </w:t>
      </w:r>
      <w:r>
        <w:rPr>
          <w:sz w:val="24"/>
        </w:rPr>
        <w:t>și</w:t>
      </w:r>
      <w:r>
        <w:rPr>
          <w:spacing w:val="-21"/>
          <w:sz w:val="24"/>
        </w:rPr>
        <w:t xml:space="preserve"> </w:t>
      </w:r>
      <w:r>
        <w:rPr>
          <w:sz w:val="24"/>
        </w:rPr>
        <w:t>finanțarea</w:t>
      </w:r>
      <w:r>
        <w:rPr>
          <w:spacing w:val="-22"/>
          <w:sz w:val="24"/>
        </w:rPr>
        <w:t xml:space="preserve"> </w:t>
      </w:r>
      <w:r>
        <w:rPr>
          <w:sz w:val="24"/>
        </w:rPr>
        <w:t>microregională</w:t>
      </w:r>
      <w:r>
        <w:rPr>
          <w:spacing w:val="-21"/>
          <w:sz w:val="24"/>
        </w:rPr>
        <w:t xml:space="preserve"> </w:t>
      </w:r>
      <w:r>
        <w:rPr>
          <w:sz w:val="24"/>
        </w:rPr>
        <w:t>pe</w:t>
      </w:r>
      <w:r>
        <w:rPr>
          <w:spacing w:val="-22"/>
          <w:sz w:val="24"/>
        </w:rPr>
        <w:t xml:space="preserve"> </w:t>
      </w:r>
      <w:r>
        <w:rPr>
          <w:spacing w:val="-23"/>
          <w:sz w:val="24"/>
        </w:rPr>
        <w:t xml:space="preserve">baza </w:t>
      </w:r>
      <w:r>
        <w:rPr>
          <w:sz w:val="24"/>
        </w:rPr>
        <w:t>cărora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obligație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angaja</w:t>
      </w:r>
      <w:r>
        <w:rPr>
          <w:spacing w:val="-8"/>
          <w:sz w:val="24"/>
        </w:rPr>
        <w:t xml:space="preserve"> </w:t>
      </w:r>
      <w:r>
        <w:rPr>
          <w:sz w:val="24"/>
        </w:rPr>
        <w:t>în</w:t>
      </w:r>
      <w:r>
        <w:rPr>
          <w:spacing w:val="-8"/>
          <w:sz w:val="24"/>
        </w:rPr>
        <w:t xml:space="preserve"> </w:t>
      </w:r>
      <w:r>
        <w:rPr>
          <w:sz w:val="24"/>
        </w:rPr>
        <w:t>primul</w:t>
      </w:r>
      <w:r>
        <w:rPr>
          <w:spacing w:val="-8"/>
          <w:sz w:val="24"/>
        </w:rPr>
        <w:t xml:space="preserve"> </w:t>
      </w:r>
      <w:r>
        <w:rPr>
          <w:sz w:val="24"/>
        </w:rPr>
        <w:t>rând</w:t>
      </w:r>
      <w:r>
        <w:rPr>
          <w:spacing w:val="-9"/>
          <w:sz w:val="24"/>
        </w:rPr>
        <w:t xml:space="preserve"> </w:t>
      </w:r>
      <w:r>
        <w:rPr>
          <w:sz w:val="24"/>
        </w:rPr>
        <w:t>forță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muncă</w:t>
      </w:r>
      <w:r>
        <w:rPr>
          <w:spacing w:val="-8"/>
          <w:sz w:val="24"/>
        </w:rPr>
        <w:t xml:space="preserve"> </w:t>
      </w:r>
      <w:r>
        <w:rPr>
          <w:sz w:val="24"/>
        </w:rPr>
        <w:t>locală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Ordonanța</w:t>
      </w:r>
      <w:r>
        <w:rPr>
          <w:spacing w:val="-8"/>
          <w:sz w:val="24"/>
        </w:rPr>
        <w:t xml:space="preserve"> </w:t>
      </w:r>
      <w:r>
        <w:rPr>
          <w:spacing w:val="-76"/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urgență</w:t>
      </w:r>
      <w:r>
        <w:rPr>
          <w:spacing w:val="8"/>
          <w:sz w:val="24"/>
        </w:rPr>
        <w:t xml:space="preserve"> </w:t>
      </w:r>
      <w:r>
        <w:rPr>
          <w:sz w:val="24"/>
        </w:rPr>
        <w:t>nr.</w:t>
      </w:r>
      <w:r>
        <w:rPr>
          <w:spacing w:val="9"/>
          <w:sz w:val="24"/>
        </w:rPr>
        <w:t xml:space="preserve"> </w:t>
      </w:r>
      <w:r>
        <w:rPr>
          <w:sz w:val="24"/>
        </w:rPr>
        <w:t>56/2007</w:t>
      </w:r>
      <w:r>
        <w:rPr>
          <w:spacing w:val="8"/>
          <w:sz w:val="24"/>
        </w:rPr>
        <w:t xml:space="preserve"> </w:t>
      </w:r>
      <w:r>
        <w:rPr>
          <w:sz w:val="24"/>
        </w:rPr>
        <w:t>privind</w:t>
      </w:r>
      <w:r>
        <w:rPr>
          <w:spacing w:val="9"/>
          <w:sz w:val="24"/>
        </w:rPr>
        <w:t xml:space="preserve"> </w:t>
      </w:r>
      <w:r>
        <w:rPr>
          <w:sz w:val="24"/>
        </w:rPr>
        <w:t>încadrarea</w:t>
      </w:r>
      <w:r>
        <w:rPr>
          <w:spacing w:val="9"/>
          <w:sz w:val="24"/>
        </w:rPr>
        <w:t xml:space="preserve"> </w:t>
      </w:r>
      <w:r>
        <w:rPr>
          <w:sz w:val="24"/>
        </w:rPr>
        <w:t>în</w:t>
      </w:r>
      <w:r>
        <w:rPr>
          <w:spacing w:val="8"/>
          <w:sz w:val="24"/>
        </w:rPr>
        <w:t xml:space="preserve"> </w:t>
      </w:r>
      <w:r>
        <w:rPr>
          <w:sz w:val="24"/>
        </w:rPr>
        <w:t>muncă</w:t>
      </w:r>
      <w:r>
        <w:rPr>
          <w:spacing w:val="9"/>
          <w:sz w:val="24"/>
        </w:rPr>
        <w:t xml:space="preserve"> </w:t>
      </w:r>
      <w:r>
        <w:rPr>
          <w:sz w:val="24"/>
        </w:rPr>
        <w:t>și</w:t>
      </w:r>
      <w:r>
        <w:rPr>
          <w:spacing w:val="9"/>
          <w:sz w:val="24"/>
        </w:rPr>
        <w:t xml:space="preserve"> </w:t>
      </w:r>
      <w:r>
        <w:rPr>
          <w:sz w:val="24"/>
        </w:rPr>
        <w:t>detașarea</w:t>
      </w:r>
      <w:r>
        <w:rPr>
          <w:spacing w:val="8"/>
          <w:sz w:val="24"/>
        </w:rPr>
        <w:t xml:space="preserve"> </w:t>
      </w:r>
      <w:r>
        <w:rPr>
          <w:sz w:val="24"/>
        </w:rPr>
        <w:t>străinilor</w:t>
      </w:r>
      <w:r>
        <w:rPr>
          <w:spacing w:val="9"/>
          <w:sz w:val="24"/>
        </w:rPr>
        <w:t xml:space="preserve"> </w:t>
      </w:r>
      <w:r>
        <w:rPr>
          <w:sz w:val="24"/>
        </w:rPr>
        <w:t>pe</w:t>
      </w:r>
      <w:r>
        <w:rPr>
          <w:spacing w:val="8"/>
          <w:sz w:val="24"/>
        </w:rPr>
        <w:t xml:space="preserve"> </w:t>
      </w:r>
      <w:r>
        <w:rPr>
          <w:spacing w:val="-15"/>
          <w:sz w:val="24"/>
        </w:rPr>
        <w:t>teritoriul</w:t>
      </w:r>
    </w:p>
    <w:p w:rsidR="00142418" w:rsidRDefault="00142418">
      <w:pPr>
        <w:spacing w:line="360" w:lineRule="auto"/>
        <w:jc w:val="both"/>
        <w:rPr>
          <w:sz w:val="24"/>
        </w:rPr>
        <w:sectPr w:rsidR="00142418">
          <w:type w:val="continuous"/>
          <w:pgSz w:w="11900" w:h="16820"/>
          <w:pgMar w:top="1340" w:right="1300" w:bottom="1140" w:left="1200" w:header="708" w:footer="708" w:gutter="0"/>
          <w:cols w:space="708"/>
        </w:sectPr>
      </w:pPr>
    </w:p>
    <w:p w:rsidR="00142418" w:rsidRDefault="00321A6D">
      <w:pPr>
        <w:pStyle w:val="Szvegtrzs"/>
        <w:spacing w:before="77" w:line="360" w:lineRule="auto"/>
        <w:ind w:left="936" w:right="110"/>
        <w:jc w:val="both"/>
      </w:pPr>
      <w:r>
        <w:lastRenderedPageBreak/>
        <w:t xml:space="preserve">României, art. 3, alin. 1, pct. a, având în vedere practica de drept exprimată prin </w:t>
      </w:r>
      <w:r>
        <w:rPr>
          <w:w w:val="95"/>
        </w:rPr>
        <w:t>decizia nr. 3647/2010 al Înaltei Curți de Casație și Justiție; Ordonanța</w:t>
      </w:r>
      <w:r>
        <w:rPr>
          <w:spacing w:val="6"/>
          <w:w w:val="95"/>
        </w:rPr>
        <w:t xml:space="preserve"> </w:t>
      </w:r>
      <w:r>
        <w:rPr>
          <w:w w:val="95"/>
        </w:rPr>
        <w:t>Guvernului</w:t>
      </w:r>
      <w:r>
        <w:rPr>
          <w:spacing w:val="1"/>
          <w:w w:val="95"/>
        </w:rPr>
        <w:t xml:space="preserve"> </w:t>
      </w:r>
      <w:r>
        <w:rPr>
          <w:spacing w:val="-72"/>
          <w:w w:val="95"/>
        </w:rPr>
        <w:t>nr.</w:t>
      </w:r>
      <w:r>
        <w:t xml:space="preserve"> 25/2014</w:t>
      </w:r>
      <w:r>
        <w:rPr>
          <w:spacing w:val="-16"/>
        </w:rPr>
        <w:t xml:space="preserve"> </w:t>
      </w:r>
      <w:r>
        <w:t>privind</w:t>
      </w:r>
      <w:r>
        <w:rPr>
          <w:spacing w:val="30"/>
        </w:rPr>
        <w:t xml:space="preserve"> </w:t>
      </w:r>
      <w:r>
        <w:t>încadrarea</w:t>
      </w:r>
      <w:r>
        <w:rPr>
          <w:spacing w:val="-16"/>
        </w:rPr>
        <w:t xml:space="preserve"> </w:t>
      </w:r>
      <w:r>
        <w:t>în</w:t>
      </w:r>
      <w:r>
        <w:rPr>
          <w:spacing w:val="-15"/>
        </w:rPr>
        <w:t xml:space="preserve"> </w:t>
      </w:r>
      <w:r>
        <w:t>muncă</w:t>
      </w:r>
      <w:r>
        <w:rPr>
          <w:spacing w:val="-15"/>
        </w:rPr>
        <w:t xml:space="preserve"> </w:t>
      </w:r>
      <w:r>
        <w:t>și</w:t>
      </w:r>
      <w:r>
        <w:rPr>
          <w:spacing w:val="-16"/>
        </w:rPr>
        <w:t xml:space="preserve"> </w:t>
      </w:r>
      <w:r>
        <w:t>detașarea</w:t>
      </w:r>
      <w:r>
        <w:rPr>
          <w:spacing w:val="-15"/>
        </w:rPr>
        <w:t xml:space="preserve"> </w:t>
      </w:r>
      <w:r>
        <w:t>străinilor</w:t>
      </w:r>
      <w:r>
        <w:rPr>
          <w:spacing w:val="-16"/>
        </w:rPr>
        <w:t xml:space="preserve"> </w:t>
      </w:r>
      <w:r>
        <w:t>pe</w:t>
      </w:r>
      <w:r>
        <w:rPr>
          <w:spacing w:val="-15"/>
        </w:rPr>
        <w:t xml:space="preserve"> </w:t>
      </w:r>
      <w:r>
        <w:t>teritoriul</w:t>
      </w:r>
      <w:r>
        <w:rPr>
          <w:spacing w:val="-16"/>
        </w:rPr>
        <w:t xml:space="preserve"> </w:t>
      </w:r>
      <w:r>
        <w:t>României,</w:t>
      </w:r>
      <w:r>
        <w:rPr>
          <w:spacing w:val="-15"/>
        </w:rPr>
        <w:t xml:space="preserve"> </w:t>
      </w:r>
      <w:r>
        <w:rPr>
          <w:spacing w:val="-18"/>
        </w:rPr>
        <w:t>art.</w:t>
      </w:r>
      <w:r>
        <w:t xml:space="preserve"> 7, alin. 2;</w:t>
      </w:r>
    </w:p>
    <w:p w:rsidR="00142418" w:rsidRDefault="00321A6D">
      <w:pPr>
        <w:pStyle w:val="Listaszerbekezds"/>
        <w:numPr>
          <w:ilvl w:val="0"/>
          <w:numId w:val="2"/>
        </w:numPr>
        <w:tabs>
          <w:tab w:val="left" w:pos="937"/>
        </w:tabs>
        <w:spacing w:line="360" w:lineRule="auto"/>
        <w:ind w:left="936"/>
        <w:rPr>
          <w:sz w:val="24"/>
        </w:rPr>
      </w:pPr>
      <w:r>
        <w:rPr>
          <w:sz w:val="24"/>
        </w:rPr>
        <w:t xml:space="preserve">a încălcat directivele Consiliului European cu privire la libera circulației a forței </w:t>
      </w:r>
      <w:r>
        <w:rPr>
          <w:spacing w:val="-50"/>
          <w:sz w:val="24"/>
        </w:rPr>
        <w:t xml:space="preserve">de </w:t>
      </w:r>
      <w:r>
        <w:rPr>
          <w:sz w:val="24"/>
        </w:rPr>
        <w:t xml:space="preserve">muncă, care prevăd ca angajatorul să angajeze în primul rând forță de muncă </w:t>
      </w:r>
      <w:r>
        <w:rPr>
          <w:spacing w:val="-17"/>
          <w:sz w:val="24"/>
        </w:rPr>
        <w:t xml:space="preserve">din </w:t>
      </w:r>
      <w:r>
        <w:rPr>
          <w:sz w:val="24"/>
        </w:rPr>
        <w:t>teritoriul Comunității</w:t>
      </w:r>
      <w:r>
        <w:rPr>
          <w:spacing w:val="-3"/>
          <w:sz w:val="24"/>
        </w:rPr>
        <w:t xml:space="preserve"> </w:t>
      </w:r>
      <w:r>
        <w:rPr>
          <w:sz w:val="24"/>
        </w:rPr>
        <w:t>Europene;</w:t>
      </w:r>
    </w:p>
    <w:p w:rsidR="00142418" w:rsidRDefault="00321A6D">
      <w:pPr>
        <w:pStyle w:val="Listaszerbekezds"/>
        <w:numPr>
          <w:ilvl w:val="0"/>
          <w:numId w:val="2"/>
        </w:numPr>
        <w:tabs>
          <w:tab w:val="left" w:pos="937"/>
        </w:tabs>
        <w:spacing w:line="360" w:lineRule="auto"/>
        <w:ind w:left="936"/>
        <w:rPr>
          <w:sz w:val="24"/>
        </w:rPr>
      </w:pPr>
      <w:r>
        <w:rPr>
          <w:sz w:val="24"/>
        </w:rPr>
        <w:t xml:space="preserve">provocarea comunității prin faptul că a doptat o atitudine de exploatator față </w:t>
      </w:r>
      <w:r>
        <w:rPr>
          <w:spacing w:val="-48"/>
          <w:sz w:val="24"/>
        </w:rPr>
        <w:t xml:space="preserve">de </w:t>
      </w:r>
      <w:r>
        <w:rPr>
          <w:sz w:val="24"/>
        </w:rPr>
        <w:t>locuitorii comunei și angajează forță de muncă</w:t>
      </w:r>
      <w:r>
        <w:rPr>
          <w:spacing w:val="-30"/>
          <w:sz w:val="24"/>
        </w:rPr>
        <w:t xml:space="preserve"> </w:t>
      </w:r>
      <w:r>
        <w:rPr>
          <w:sz w:val="24"/>
        </w:rPr>
        <w:t>străină.</w:t>
      </w:r>
    </w:p>
    <w:p w:rsidR="00142418" w:rsidRDefault="00142418">
      <w:pPr>
        <w:pStyle w:val="Szvegtrzs"/>
        <w:rPr>
          <w:sz w:val="36"/>
        </w:rPr>
      </w:pPr>
    </w:p>
    <w:p w:rsidR="00142418" w:rsidRDefault="00321A6D">
      <w:pPr>
        <w:pStyle w:val="Cmsor1"/>
        <w:ind w:right="2637"/>
      </w:pPr>
      <w:r>
        <w:t>DIN ACESTE MOTIVE SOLICITĂM</w:t>
      </w:r>
    </w:p>
    <w:p w:rsidR="00142418" w:rsidRDefault="00321A6D">
      <w:pPr>
        <w:spacing w:before="138"/>
        <w:ind w:left="2742" w:right="2636"/>
        <w:jc w:val="center"/>
        <w:rPr>
          <w:b/>
          <w:sz w:val="24"/>
        </w:rPr>
      </w:pPr>
      <w:r>
        <w:rPr>
          <w:b/>
          <w:sz w:val="24"/>
        </w:rPr>
        <w:t>ca angajatorul</w:t>
      </w:r>
    </w:p>
    <w:p w:rsidR="00142418" w:rsidRDefault="00142418">
      <w:pPr>
        <w:pStyle w:val="Szvegtrzs"/>
        <w:rPr>
          <w:b/>
          <w:sz w:val="26"/>
        </w:rPr>
      </w:pPr>
    </w:p>
    <w:p w:rsidR="00142418" w:rsidRDefault="00142418">
      <w:pPr>
        <w:pStyle w:val="Szvegtrzs"/>
        <w:spacing w:before="11"/>
        <w:rPr>
          <w:b/>
          <w:sz w:val="21"/>
        </w:rPr>
      </w:pPr>
    </w:p>
    <w:p w:rsidR="00142418" w:rsidRDefault="00321A6D">
      <w:pPr>
        <w:pStyle w:val="Listaszerbekezds"/>
        <w:numPr>
          <w:ilvl w:val="0"/>
          <w:numId w:val="1"/>
        </w:numPr>
        <w:tabs>
          <w:tab w:val="left" w:pos="937"/>
        </w:tabs>
        <w:spacing w:line="360" w:lineRule="auto"/>
        <w:ind w:left="936" w:right="109"/>
        <w:jc w:val="both"/>
        <w:rPr>
          <w:sz w:val="24"/>
        </w:rPr>
      </w:pPr>
      <w:r>
        <w:rPr>
          <w:sz w:val="24"/>
        </w:rPr>
        <w:t xml:space="preserve">Să respecte principiul statului de drept, democrația, libertatea de exprimare, </w:t>
      </w:r>
      <w:r>
        <w:rPr>
          <w:spacing w:val="-6"/>
          <w:sz w:val="24"/>
        </w:rPr>
        <w:t xml:space="preserve">libertatea </w:t>
      </w:r>
      <w:r>
        <w:rPr>
          <w:sz w:val="24"/>
        </w:rPr>
        <w:t>religioasă, autodeterminarea.</w:t>
      </w:r>
    </w:p>
    <w:p w:rsidR="00142418" w:rsidRDefault="00321A6D">
      <w:pPr>
        <w:pStyle w:val="Listaszerbekezds"/>
        <w:numPr>
          <w:ilvl w:val="0"/>
          <w:numId w:val="1"/>
        </w:numPr>
        <w:tabs>
          <w:tab w:val="left" w:pos="937"/>
        </w:tabs>
        <w:spacing w:line="360" w:lineRule="auto"/>
        <w:ind w:left="936" w:right="109"/>
        <w:jc w:val="both"/>
        <w:rPr>
          <w:sz w:val="24"/>
        </w:rPr>
      </w:pPr>
      <w:r>
        <w:rPr>
          <w:sz w:val="24"/>
        </w:rPr>
        <w:t xml:space="preserve">Să aibă în vedere și să respecte în primul rând liniștea, respectul de sine, </w:t>
      </w:r>
      <w:r>
        <w:rPr>
          <w:spacing w:val="-10"/>
          <w:sz w:val="24"/>
        </w:rPr>
        <w:t xml:space="preserve">interesele </w:t>
      </w:r>
      <w:r>
        <w:rPr>
          <w:sz w:val="24"/>
        </w:rPr>
        <w:t>publice, cultul religios și tradițiile locuitorilor din</w:t>
      </w:r>
      <w:r>
        <w:rPr>
          <w:spacing w:val="-32"/>
          <w:sz w:val="24"/>
        </w:rPr>
        <w:t xml:space="preserve"> </w:t>
      </w:r>
      <w:r>
        <w:rPr>
          <w:sz w:val="24"/>
        </w:rPr>
        <w:t>Ditrău.</w:t>
      </w:r>
    </w:p>
    <w:p w:rsidR="00142418" w:rsidRDefault="00321A6D">
      <w:pPr>
        <w:pStyle w:val="Listaszerbekezds"/>
        <w:numPr>
          <w:ilvl w:val="0"/>
          <w:numId w:val="1"/>
        </w:numPr>
        <w:tabs>
          <w:tab w:val="left" w:pos="937"/>
        </w:tabs>
        <w:spacing w:line="360" w:lineRule="auto"/>
        <w:ind w:left="936"/>
        <w:jc w:val="both"/>
        <w:rPr>
          <w:sz w:val="24"/>
        </w:rPr>
      </w:pPr>
      <w:r>
        <w:rPr>
          <w:sz w:val="24"/>
        </w:rPr>
        <w:t xml:space="preserve">Să-și ceară scuze în mod public de la locuitorii comunei Ditrău pentru </w:t>
      </w:r>
      <w:r>
        <w:rPr>
          <w:spacing w:val="-5"/>
          <w:sz w:val="24"/>
        </w:rPr>
        <w:t xml:space="preserve">prejudiciile </w:t>
      </w:r>
      <w:r>
        <w:rPr>
          <w:sz w:val="24"/>
        </w:rPr>
        <w:t xml:space="preserve">aduse bunei sale reputații, prin faptul că a ales calea mass mediei în loc să </w:t>
      </w:r>
      <w:r>
        <w:rPr>
          <w:spacing w:val="-9"/>
          <w:sz w:val="24"/>
        </w:rPr>
        <w:t xml:space="preserve">rezolve </w:t>
      </w:r>
      <w:r>
        <w:rPr>
          <w:sz w:val="24"/>
        </w:rPr>
        <w:t xml:space="preserve">probleme ivite pe plan local; de la preotul capelan care a acceptat rolul de mediator doar la cererea credincioșilor, în speranța unei soluții pașnice, însă ulterior a </w:t>
      </w:r>
      <w:r>
        <w:rPr>
          <w:spacing w:val="-50"/>
          <w:sz w:val="24"/>
        </w:rPr>
        <w:t xml:space="preserve">fost </w:t>
      </w:r>
      <w:r>
        <w:rPr>
          <w:sz w:val="24"/>
        </w:rPr>
        <w:t>stigmatizat</w:t>
      </w:r>
      <w:r>
        <w:rPr>
          <w:spacing w:val="-10"/>
          <w:sz w:val="24"/>
        </w:rPr>
        <w:t xml:space="preserve"> </w:t>
      </w:r>
      <w:r>
        <w:rPr>
          <w:sz w:val="24"/>
        </w:rPr>
        <w:t>ca</w:t>
      </w:r>
      <w:r>
        <w:rPr>
          <w:spacing w:val="-10"/>
          <w:sz w:val="24"/>
        </w:rPr>
        <w:t xml:space="preserve"> </w:t>
      </w:r>
      <w:r>
        <w:rPr>
          <w:sz w:val="24"/>
        </w:rPr>
        <w:t>urmare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știrilor</w:t>
      </w:r>
      <w:r>
        <w:rPr>
          <w:spacing w:val="-10"/>
          <w:sz w:val="24"/>
        </w:rPr>
        <w:t xml:space="preserve"> </w:t>
      </w:r>
      <w:r>
        <w:rPr>
          <w:sz w:val="24"/>
        </w:rPr>
        <w:t>mediatice</w:t>
      </w:r>
      <w:r>
        <w:rPr>
          <w:spacing w:val="-9"/>
          <w:sz w:val="24"/>
        </w:rPr>
        <w:t xml:space="preserve"> </w:t>
      </w:r>
      <w:r>
        <w:rPr>
          <w:sz w:val="24"/>
        </w:rPr>
        <w:t>și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conținutului</w:t>
      </w:r>
      <w:r>
        <w:rPr>
          <w:spacing w:val="-10"/>
          <w:sz w:val="24"/>
        </w:rPr>
        <w:t xml:space="preserve"> </w:t>
      </w:r>
      <w:r>
        <w:rPr>
          <w:sz w:val="24"/>
        </w:rPr>
        <w:t>denatural</w:t>
      </w:r>
      <w:r>
        <w:rPr>
          <w:spacing w:val="-10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acestora,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70"/>
          <w:sz w:val="24"/>
        </w:rPr>
        <w:t>la</w:t>
      </w:r>
      <w:r>
        <w:rPr>
          <w:spacing w:val="-58"/>
          <w:sz w:val="24"/>
        </w:rPr>
        <w:t xml:space="preserve"> </w:t>
      </w:r>
      <w:r>
        <w:rPr>
          <w:sz w:val="24"/>
        </w:rPr>
        <w:t>foștii</w:t>
      </w:r>
      <w:r>
        <w:rPr>
          <w:spacing w:val="-8"/>
          <w:sz w:val="24"/>
        </w:rPr>
        <w:t xml:space="preserve"> </w:t>
      </w:r>
      <w:r>
        <w:rPr>
          <w:sz w:val="24"/>
        </w:rPr>
        <w:t>săi</w:t>
      </w:r>
      <w:r>
        <w:rPr>
          <w:spacing w:val="-8"/>
          <w:sz w:val="24"/>
        </w:rPr>
        <w:t xml:space="preserve"> </w:t>
      </w:r>
      <w:r>
        <w:rPr>
          <w:sz w:val="24"/>
        </w:rPr>
        <w:t>angajați</w:t>
      </w:r>
      <w:r>
        <w:rPr>
          <w:spacing w:val="-7"/>
          <w:sz w:val="24"/>
        </w:rPr>
        <w:t xml:space="preserve"> </w:t>
      </w:r>
      <w:r>
        <w:rPr>
          <w:sz w:val="24"/>
        </w:rPr>
        <w:t>pe</w:t>
      </w:r>
      <w:r>
        <w:rPr>
          <w:spacing w:val="-8"/>
          <w:sz w:val="24"/>
        </w:rPr>
        <w:t xml:space="preserve"> </w:t>
      </w:r>
      <w:r>
        <w:rPr>
          <w:sz w:val="24"/>
        </w:rPr>
        <w:t>care</w:t>
      </w:r>
      <w:r>
        <w:rPr>
          <w:spacing w:val="-8"/>
          <w:sz w:val="24"/>
        </w:rPr>
        <w:t xml:space="preserve"> </w:t>
      </w:r>
      <w:r>
        <w:rPr>
          <w:sz w:val="24"/>
        </w:rPr>
        <w:t>le-a</w:t>
      </w:r>
      <w:r>
        <w:rPr>
          <w:spacing w:val="-7"/>
          <w:sz w:val="24"/>
        </w:rPr>
        <w:t xml:space="preserve"> </w:t>
      </w:r>
      <w:r>
        <w:rPr>
          <w:sz w:val="24"/>
        </w:rPr>
        <w:t>prejuduciat</w:t>
      </w:r>
      <w:r>
        <w:rPr>
          <w:spacing w:val="-8"/>
          <w:sz w:val="24"/>
        </w:rPr>
        <w:t xml:space="preserve"> </w:t>
      </w:r>
      <w:r>
        <w:rPr>
          <w:sz w:val="24"/>
        </w:rPr>
        <w:t>prin</w:t>
      </w:r>
      <w:r>
        <w:rPr>
          <w:spacing w:val="-7"/>
          <w:sz w:val="24"/>
        </w:rPr>
        <w:t xml:space="preserve"> </w:t>
      </w:r>
      <w:r>
        <w:rPr>
          <w:sz w:val="24"/>
        </w:rPr>
        <w:t>comportamentul</w:t>
      </w:r>
      <w:r>
        <w:rPr>
          <w:spacing w:val="-8"/>
          <w:sz w:val="24"/>
        </w:rPr>
        <w:t xml:space="preserve"> </w:t>
      </w:r>
      <w:r>
        <w:rPr>
          <w:sz w:val="24"/>
        </w:rPr>
        <w:t>său</w:t>
      </w:r>
      <w:r>
        <w:rPr>
          <w:spacing w:val="-8"/>
          <w:sz w:val="24"/>
        </w:rPr>
        <w:t xml:space="preserve"> </w:t>
      </w:r>
      <w:r>
        <w:rPr>
          <w:sz w:val="24"/>
        </w:rPr>
        <w:t>ilegal.</w:t>
      </w:r>
    </w:p>
    <w:p w:rsidR="00142418" w:rsidRDefault="00321A6D">
      <w:pPr>
        <w:pStyle w:val="Listaszerbekezds"/>
        <w:numPr>
          <w:ilvl w:val="0"/>
          <w:numId w:val="1"/>
        </w:numPr>
        <w:tabs>
          <w:tab w:val="left" w:pos="937"/>
        </w:tabs>
        <w:spacing w:line="360" w:lineRule="auto"/>
        <w:ind w:left="936" w:right="109"/>
        <w:jc w:val="both"/>
        <w:rPr>
          <w:sz w:val="24"/>
        </w:rPr>
      </w:pPr>
      <w:r>
        <w:rPr>
          <w:sz w:val="24"/>
        </w:rPr>
        <w:t>În calitate de angajator să respecte principalele sale obligații de angajator prevăzute</w:t>
      </w:r>
      <w:r>
        <w:rPr>
          <w:spacing w:val="-41"/>
          <w:sz w:val="24"/>
        </w:rPr>
        <w:t xml:space="preserve"> </w:t>
      </w:r>
      <w:r>
        <w:rPr>
          <w:spacing w:val="-29"/>
          <w:sz w:val="24"/>
        </w:rPr>
        <w:t xml:space="preserve">în </w:t>
      </w:r>
      <w:r>
        <w:rPr>
          <w:sz w:val="24"/>
        </w:rPr>
        <w:t>art. 40, alin 2 din Codul muncii.</w:t>
      </w:r>
    </w:p>
    <w:p w:rsidR="00142418" w:rsidRDefault="00321A6D">
      <w:pPr>
        <w:pStyle w:val="Listaszerbekezds"/>
        <w:numPr>
          <w:ilvl w:val="0"/>
          <w:numId w:val="1"/>
        </w:numPr>
        <w:tabs>
          <w:tab w:val="left" w:pos="937"/>
        </w:tabs>
        <w:ind w:right="0" w:hanging="361"/>
        <w:jc w:val="both"/>
        <w:rPr>
          <w:sz w:val="24"/>
        </w:rPr>
      </w:pPr>
      <w:r>
        <w:rPr>
          <w:sz w:val="24"/>
        </w:rPr>
        <w:t>Să sprijine înființarea unui sindicat al angajaților din</w:t>
      </w:r>
      <w:r>
        <w:rPr>
          <w:spacing w:val="-42"/>
          <w:sz w:val="24"/>
        </w:rPr>
        <w:t xml:space="preserve"> </w:t>
      </w:r>
      <w:r>
        <w:rPr>
          <w:sz w:val="24"/>
        </w:rPr>
        <w:t>comună.</w:t>
      </w:r>
    </w:p>
    <w:p w:rsidR="00142418" w:rsidRDefault="00321A6D">
      <w:pPr>
        <w:pStyle w:val="Listaszerbekezds"/>
        <w:numPr>
          <w:ilvl w:val="0"/>
          <w:numId w:val="1"/>
        </w:numPr>
        <w:tabs>
          <w:tab w:val="left" w:pos="937"/>
        </w:tabs>
        <w:spacing w:before="138" w:line="360" w:lineRule="auto"/>
        <w:ind w:left="936"/>
        <w:jc w:val="both"/>
        <w:rPr>
          <w:sz w:val="24"/>
        </w:rPr>
      </w:pPr>
      <w:r>
        <w:rPr>
          <w:sz w:val="24"/>
        </w:rPr>
        <w:t>Să</w:t>
      </w:r>
      <w:r>
        <w:rPr>
          <w:spacing w:val="-40"/>
          <w:sz w:val="24"/>
        </w:rPr>
        <w:t xml:space="preserve"> </w:t>
      </w:r>
      <w:r>
        <w:rPr>
          <w:sz w:val="24"/>
        </w:rPr>
        <w:t>despăguubească</w:t>
      </w:r>
      <w:r>
        <w:rPr>
          <w:spacing w:val="-40"/>
          <w:sz w:val="24"/>
        </w:rPr>
        <w:t xml:space="preserve"> </w:t>
      </w:r>
      <w:r>
        <w:rPr>
          <w:sz w:val="24"/>
        </w:rPr>
        <w:t>angajații</w:t>
      </w:r>
      <w:r>
        <w:rPr>
          <w:spacing w:val="-40"/>
          <w:sz w:val="24"/>
        </w:rPr>
        <w:t xml:space="preserve"> </w:t>
      </w:r>
      <w:r>
        <w:rPr>
          <w:sz w:val="24"/>
        </w:rPr>
        <w:t>prejudiciați</w:t>
      </w:r>
      <w:r>
        <w:rPr>
          <w:spacing w:val="-40"/>
          <w:sz w:val="24"/>
        </w:rPr>
        <w:t xml:space="preserve"> </w:t>
      </w:r>
      <w:r>
        <w:rPr>
          <w:sz w:val="24"/>
        </w:rPr>
        <w:t>și</w:t>
      </w:r>
      <w:r>
        <w:rPr>
          <w:spacing w:val="-40"/>
          <w:sz w:val="24"/>
        </w:rPr>
        <w:t xml:space="preserve"> </w:t>
      </w:r>
      <w:r>
        <w:rPr>
          <w:sz w:val="24"/>
        </w:rPr>
        <w:t>jigniți,</w:t>
      </w:r>
      <w:r>
        <w:rPr>
          <w:spacing w:val="-40"/>
          <w:sz w:val="24"/>
        </w:rPr>
        <w:t xml:space="preserve"> </w:t>
      </w:r>
      <w:r>
        <w:rPr>
          <w:sz w:val="24"/>
        </w:rPr>
        <w:t>ăn</w:t>
      </w:r>
      <w:r>
        <w:rPr>
          <w:spacing w:val="-40"/>
          <w:sz w:val="24"/>
        </w:rPr>
        <w:t xml:space="preserve"> </w:t>
      </w:r>
      <w:r>
        <w:rPr>
          <w:sz w:val="24"/>
        </w:rPr>
        <w:t>mod</w:t>
      </w:r>
      <w:r>
        <w:rPr>
          <w:spacing w:val="-40"/>
          <w:sz w:val="24"/>
        </w:rPr>
        <w:t xml:space="preserve"> </w:t>
      </w:r>
      <w:r>
        <w:rPr>
          <w:sz w:val="24"/>
        </w:rPr>
        <w:t>retroactiv</w:t>
      </w:r>
      <w:r>
        <w:rPr>
          <w:spacing w:val="-40"/>
          <w:sz w:val="24"/>
        </w:rPr>
        <w:t xml:space="preserve"> </w:t>
      </w:r>
      <w:r>
        <w:rPr>
          <w:sz w:val="24"/>
        </w:rPr>
        <w:t>pentru</w:t>
      </w:r>
      <w:r>
        <w:rPr>
          <w:spacing w:val="-40"/>
          <w:sz w:val="24"/>
        </w:rPr>
        <w:t xml:space="preserve"> </w:t>
      </w:r>
      <w:r>
        <w:rPr>
          <w:sz w:val="24"/>
        </w:rPr>
        <w:t>5</w:t>
      </w:r>
      <w:r>
        <w:rPr>
          <w:spacing w:val="-40"/>
          <w:sz w:val="24"/>
        </w:rPr>
        <w:t xml:space="preserve"> </w:t>
      </w:r>
      <w:r>
        <w:rPr>
          <w:sz w:val="24"/>
        </w:rPr>
        <w:t>ani,</w:t>
      </w:r>
      <w:r>
        <w:rPr>
          <w:spacing w:val="-40"/>
          <w:sz w:val="24"/>
        </w:rPr>
        <w:t xml:space="preserve"> </w:t>
      </w:r>
      <w:r>
        <w:rPr>
          <w:spacing w:val="-46"/>
          <w:sz w:val="24"/>
        </w:rPr>
        <w:t xml:space="preserve">după </w:t>
      </w:r>
      <w:r>
        <w:rPr>
          <w:sz w:val="24"/>
        </w:rPr>
        <w:t>cum urmează:</w:t>
      </w:r>
    </w:p>
    <w:p w:rsidR="00142418" w:rsidRDefault="00321A6D">
      <w:pPr>
        <w:pStyle w:val="Listaszerbekezds"/>
        <w:numPr>
          <w:ilvl w:val="0"/>
          <w:numId w:val="2"/>
        </w:numPr>
        <w:tabs>
          <w:tab w:val="left" w:pos="937"/>
        </w:tabs>
        <w:ind w:right="0" w:hanging="361"/>
        <w:rPr>
          <w:sz w:val="24"/>
        </w:rPr>
      </w:pPr>
      <w:r>
        <w:rPr>
          <w:sz w:val="24"/>
        </w:rPr>
        <w:t>să plătească concediile de odihnă anuale,</w:t>
      </w:r>
    </w:p>
    <w:p w:rsidR="00142418" w:rsidRDefault="00321A6D">
      <w:pPr>
        <w:pStyle w:val="Listaszerbekezds"/>
        <w:numPr>
          <w:ilvl w:val="0"/>
          <w:numId w:val="2"/>
        </w:numPr>
        <w:tabs>
          <w:tab w:val="left" w:pos="936"/>
          <w:tab w:val="left" w:pos="937"/>
        </w:tabs>
        <w:spacing w:before="138"/>
        <w:ind w:right="0" w:hanging="361"/>
        <w:jc w:val="left"/>
        <w:rPr>
          <w:sz w:val="24"/>
        </w:rPr>
      </w:pPr>
      <w:r>
        <w:rPr>
          <w:sz w:val="24"/>
        </w:rPr>
        <w:t>să compenseze orele de muncă suplimentară conform legii,</w:t>
      </w:r>
    </w:p>
    <w:p w:rsidR="00142418" w:rsidRDefault="00321A6D">
      <w:pPr>
        <w:pStyle w:val="Listaszerbekezds"/>
        <w:numPr>
          <w:ilvl w:val="0"/>
          <w:numId w:val="2"/>
        </w:numPr>
        <w:tabs>
          <w:tab w:val="left" w:pos="936"/>
          <w:tab w:val="left" w:pos="937"/>
        </w:tabs>
        <w:spacing w:before="138" w:line="360" w:lineRule="auto"/>
        <w:ind w:left="936"/>
        <w:jc w:val="left"/>
        <w:rPr>
          <w:sz w:val="24"/>
        </w:rPr>
      </w:pPr>
      <w:r>
        <w:rPr>
          <w:sz w:val="24"/>
        </w:rPr>
        <w:t xml:space="preserve">să efectueze control intern cu privire la declararea orelor de muncă prestate, și </w:t>
      </w:r>
      <w:r>
        <w:rPr>
          <w:spacing w:val="-21"/>
          <w:sz w:val="24"/>
        </w:rPr>
        <w:t xml:space="preserve">să </w:t>
      </w:r>
      <w:r>
        <w:rPr>
          <w:sz w:val="24"/>
        </w:rPr>
        <w:t>achită eventualele compensații pentru orele de muncă</w:t>
      </w:r>
      <w:r>
        <w:rPr>
          <w:spacing w:val="-23"/>
          <w:sz w:val="24"/>
        </w:rPr>
        <w:t xml:space="preserve"> </w:t>
      </w:r>
      <w:r>
        <w:rPr>
          <w:sz w:val="24"/>
        </w:rPr>
        <w:t>nedeclarate.</w:t>
      </w:r>
    </w:p>
    <w:p w:rsidR="00142418" w:rsidRDefault="00321A6D">
      <w:pPr>
        <w:pStyle w:val="Listaszerbekezds"/>
        <w:numPr>
          <w:ilvl w:val="0"/>
          <w:numId w:val="1"/>
        </w:numPr>
        <w:tabs>
          <w:tab w:val="left" w:pos="937"/>
        </w:tabs>
        <w:spacing w:line="360" w:lineRule="auto"/>
        <w:ind w:left="936"/>
        <w:rPr>
          <w:sz w:val="24"/>
        </w:rPr>
      </w:pPr>
      <w:r>
        <w:rPr>
          <w:sz w:val="24"/>
        </w:rPr>
        <w:t xml:space="preserve">Să facă publice și să prezinte reprezentanților localnicilor copiile după actele </w:t>
      </w:r>
      <w:r>
        <w:rPr>
          <w:spacing w:val="-50"/>
          <w:sz w:val="24"/>
        </w:rPr>
        <w:t xml:space="preserve">cu </w:t>
      </w:r>
      <w:r>
        <w:rPr>
          <w:sz w:val="24"/>
        </w:rPr>
        <w:t>privire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calificarea</w:t>
      </w:r>
      <w:r>
        <w:rPr>
          <w:spacing w:val="-11"/>
          <w:sz w:val="24"/>
        </w:rPr>
        <w:t xml:space="preserve"> </w:t>
      </w:r>
      <w:r>
        <w:rPr>
          <w:sz w:val="24"/>
        </w:rPr>
        <w:t>profesională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celor</w:t>
      </w:r>
      <w:r>
        <w:rPr>
          <w:spacing w:val="-11"/>
          <w:sz w:val="24"/>
        </w:rPr>
        <w:t xml:space="preserve"> </w:t>
      </w:r>
      <w:r>
        <w:rPr>
          <w:sz w:val="24"/>
        </w:rPr>
        <w:t>doi</w:t>
      </w:r>
      <w:r>
        <w:rPr>
          <w:spacing w:val="-12"/>
          <w:sz w:val="24"/>
        </w:rPr>
        <w:t xml:space="preserve"> </w:t>
      </w:r>
      <w:r>
        <w:rPr>
          <w:sz w:val="24"/>
        </w:rPr>
        <w:t>angajați</w:t>
      </w:r>
      <w:r>
        <w:rPr>
          <w:spacing w:val="-11"/>
          <w:sz w:val="24"/>
        </w:rPr>
        <w:t xml:space="preserve"> </w:t>
      </w:r>
      <w:r>
        <w:rPr>
          <w:sz w:val="24"/>
        </w:rPr>
        <w:t>dintr-o</w:t>
      </w:r>
      <w:r>
        <w:rPr>
          <w:spacing w:val="-11"/>
          <w:sz w:val="24"/>
        </w:rPr>
        <w:t xml:space="preserve"> </w:t>
      </w:r>
      <w:r>
        <w:rPr>
          <w:sz w:val="24"/>
        </w:rPr>
        <w:t>terță</w:t>
      </w:r>
      <w:r>
        <w:rPr>
          <w:spacing w:val="-11"/>
          <w:sz w:val="24"/>
        </w:rPr>
        <w:t xml:space="preserve"> </w:t>
      </w:r>
      <w:r>
        <w:rPr>
          <w:sz w:val="24"/>
        </w:rPr>
        <w:t>țară.</w:t>
      </w:r>
    </w:p>
    <w:p w:rsidR="00142418" w:rsidRDefault="00142418">
      <w:pPr>
        <w:spacing w:line="360" w:lineRule="auto"/>
        <w:rPr>
          <w:sz w:val="24"/>
        </w:rPr>
        <w:sectPr w:rsidR="00142418">
          <w:pgSz w:w="11900" w:h="16820"/>
          <w:pgMar w:top="1340" w:right="1300" w:bottom="1220" w:left="1200" w:header="0" w:footer="952" w:gutter="0"/>
          <w:cols w:space="708"/>
        </w:sectPr>
      </w:pPr>
    </w:p>
    <w:p w:rsidR="00142418" w:rsidRDefault="00321A6D">
      <w:pPr>
        <w:pStyle w:val="Listaszerbekezds"/>
        <w:numPr>
          <w:ilvl w:val="0"/>
          <w:numId w:val="1"/>
        </w:numPr>
        <w:tabs>
          <w:tab w:val="left" w:pos="1056"/>
        </w:tabs>
        <w:spacing w:before="77" w:line="360" w:lineRule="auto"/>
        <w:ind w:left="936"/>
        <w:jc w:val="both"/>
        <w:rPr>
          <w:sz w:val="24"/>
        </w:rPr>
      </w:pPr>
      <w:r>
        <w:lastRenderedPageBreak/>
        <w:tab/>
      </w:r>
      <w:r>
        <w:rPr>
          <w:sz w:val="24"/>
        </w:rPr>
        <w:t xml:space="preserve">Să prezinte Consiliului Local al comunei Ditrău actele personale și </w:t>
      </w:r>
      <w:r>
        <w:rPr>
          <w:spacing w:val="-9"/>
          <w:sz w:val="24"/>
        </w:rPr>
        <w:t xml:space="preserve">adeverințele </w:t>
      </w:r>
      <w:r>
        <w:rPr>
          <w:sz w:val="24"/>
        </w:rPr>
        <w:t>medicale</w:t>
      </w:r>
      <w:r>
        <w:rPr>
          <w:spacing w:val="-10"/>
          <w:sz w:val="24"/>
        </w:rPr>
        <w:t xml:space="preserve"> </w:t>
      </w:r>
      <w:r>
        <w:rPr>
          <w:sz w:val="24"/>
        </w:rPr>
        <w:t>stabilite</w:t>
      </w:r>
      <w:r>
        <w:rPr>
          <w:spacing w:val="-9"/>
          <w:sz w:val="24"/>
        </w:rPr>
        <w:t xml:space="preserve"> </w:t>
      </w:r>
      <w:r>
        <w:rPr>
          <w:sz w:val="24"/>
        </w:rPr>
        <w:t>prin</w:t>
      </w:r>
      <w:r>
        <w:rPr>
          <w:spacing w:val="-10"/>
          <w:sz w:val="24"/>
        </w:rPr>
        <w:t xml:space="preserve"> </w:t>
      </w:r>
      <w:r>
        <w:rPr>
          <w:sz w:val="24"/>
        </w:rPr>
        <w:t>lege</w:t>
      </w:r>
      <w:r>
        <w:rPr>
          <w:spacing w:val="-9"/>
          <w:sz w:val="24"/>
        </w:rPr>
        <w:t xml:space="preserve"> </w:t>
      </w:r>
      <w:r>
        <w:rPr>
          <w:sz w:val="24"/>
        </w:rPr>
        <w:t>ale</w:t>
      </w:r>
      <w:r>
        <w:rPr>
          <w:spacing w:val="-10"/>
          <w:sz w:val="24"/>
        </w:rPr>
        <w:t xml:space="preserve"> </w:t>
      </w:r>
      <w:r>
        <w:rPr>
          <w:sz w:val="24"/>
        </w:rPr>
        <w:t>celor</w:t>
      </w:r>
      <w:r>
        <w:rPr>
          <w:spacing w:val="-9"/>
          <w:sz w:val="24"/>
        </w:rPr>
        <w:t xml:space="preserve"> </w:t>
      </w:r>
      <w:r>
        <w:rPr>
          <w:sz w:val="24"/>
        </w:rPr>
        <w:t>doi</w:t>
      </w:r>
      <w:r>
        <w:rPr>
          <w:spacing w:val="-9"/>
          <w:sz w:val="24"/>
        </w:rPr>
        <w:t xml:space="preserve"> </w:t>
      </w:r>
      <w:r>
        <w:rPr>
          <w:sz w:val="24"/>
        </w:rPr>
        <w:t>angajați</w:t>
      </w:r>
      <w:r>
        <w:rPr>
          <w:spacing w:val="-10"/>
          <w:sz w:val="24"/>
        </w:rPr>
        <w:t xml:space="preserve"> </w:t>
      </w:r>
      <w:r>
        <w:rPr>
          <w:sz w:val="24"/>
        </w:rPr>
        <w:t>dintr-o</w:t>
      </w:r>
      <w:r>
        <w:rPr>
          <w:spacing w:val="-9"/>
          <w:sz w:val="24"/>
        </w:rPr>
        <w:t xml:space="preserve"> </w:t>
      </w:r>
      <w:r>
        <w:rPr>
          <w:sz w:val="24"/>
        </w:rPr>
        <w:t>terță</w:t>
      </w:r>
      <w:r>
        <w:rPr>
          <w:spacing w:val="-10"/>
          <w:sz w:val="24"/>
        </w:rPr>
        <w:t xml:space="preserve"> </w:t>
      </w:r>
      <w:r>
        <w:rPr>
          <w:sz w:val="24"/>
        </w:rPr>
        <w:t>țară.</w:t>
      </w:r>
    </w:p>
    <w:p w:rsidR="00142418" w:rsidRDefault="00321A6D">
      <w:pPr>
        <w:pStyle w:val="Listaszerbekezds"/>
        <w:numPr>
          <w:ilvl w:val="0"/>
          <w:numId w:val="1"/>
        </w:numPr>
        <w:tabs>
          <w:tab w:val="left" w:pos="937"/>
        </w:tabs>
        <w:spacing w:line="360" w:lineRule="auto"/>
        <w:ind w:left="936"/>
        <w:jc w:val="both"/>
        <w:rPr>
          <w:sz w:val="24"/>
        </w:rPr>
      </w:pPr>
      <w:r>
        <w:rPr>
          <w:sz w:val="24"/>
        </w:rPr>
        <w:t xml:space="preserve">Să nu angajeze forță de muncă străină în situația în care rata șomajului din </w:t>
      </w:r>
      <w:r>
        <w:rPr>
          <w:spacing w:val="-26"/>
          <w:sz w:val="24"/>
        </w:rPr>
        <w:t xml:space="preserve">comuna </w:t>
      </w:r>
      <w:r>
        <w:rPr>
          <w:sz w:val="24"/>
        </w:rPr>
        <w:t xml:space="preserve">Ditrău depășește 2%, adică două procente, și să contribuie astfel la </w:t>
      </w:r>
      <w:r>
        <w:rPr>
          <w:spacing w:val="-14"/>
          <w:sz w:val="24"/>
        </w:rPr>
        <w:t xml:space="preserve">prevenirea </w:t>
      </w:r>
      <w:r>
        <w:rPr>
          <w:sz w:val="24"/>
        </w:rPr>
        <w:t>imigrării tinerilor.</w:t>
      </w:r>
    </w:p>
    <w:p w:rsidR="00142418" w:rsidRDefault="00142418">
      <w:pPr>
        <w:pStyle w:val="Szvegtrzs"/>
        <w:rPr>
          <w:sz w:val="26"/>
        </w:rPr>
      </w:pPr>
    </w:p>
    <w:p w:rsidR="00142418" w:rsidRDefault="00142418">
      <w:pPr>
        <w:pStyle w:val="Szvegtrzs"/>
        <w:rPr>
          <w:sz w:val="26"/>
        </w:rPr>
      </w:pPr>
    </w:p>
    <w:p w:rsidR="00142418" w:rsidRDefault="00321A6D">
      <w:pPr>
        <w:pStyle w:val="Cmsor1"/>
        <w:spacing w:before="230"/>
        <w:ind w:left="216"/>
        <w:jc w:val="left"/>
      </w:pPr>
      <w:r>
        <w:t>Mențiune</w:t>
      </w:r>
    </w:p>
    <w:p w:rsidR="00142418" w:rsidRDefault="00321A6D">
      <w:pPr>
        <w:pStyle w:val="Szvegtrzs"/>
        <w:spacing w:before="138" w:line="360" w:lineRule="auto"/>
        <w:ind w:left="216" w:right="17"/>
      </w:pPr>
      <w:r>
        <w:t>Scrisoarea deschisă poate fi semnată de orice persoană care a împlinit vârsta de 18 ani și are dreptul la vot.</w:t>
      </w:r>
    </w:p>
    <w:p w:rsidR="00142418" w:rsidRDefault="00142418">
      <w:pPr>
        <w:pStyle w:val="Szvegtrzs"/>
        <w:spacing w:before="11"/>
        <w:rPr>
          <w:sz w:val="35"/>
        </w:rPr>
      </w:pPr>
    </w:p>
    <w:p w:rsidR="00142418" w:rsidRDefault="00321A6D">
      <w:pPr>
        <w:ind w:left="216"/>
        <w:rPr>
          <w:b/>
          <w:i/>
          <w:sz w:val="24"/>
        </w:rPr>
      </w:pPr>
      <w:r>
        <w:rPr>
          <w:b/>
          <w:i/>
          <w:sz w:val="24"/>
        </w:rPr>
        <w:t>Declarație</w:t>
      </w:r>
    </w:p>
    <w:p w:rsidR="00142418" w:rsidRDefault="00321A6D">
      <w:pPr>
        <w:pStyle w:val="Szvegtrzs"/>
        <w:spacing w:before="138" w:line="360" w:lineRule="auto"/>
        <w:ind w:left="216" w:right="104"/>
      </w:pPr>
      <w:r>
        <w:t>Având</w:t>
      </w:r>
      <w:r>
        <w:rPr>
          <w:spacing w:val="-17"/>
        </w:rPr>
        <w:t xml:space="preserve"> </w:t>
      </w:r>
      <w:r>
        <w:t>în</w:t>
      </w:r>
      <w:r>
        <w:rPr>
          <w:spacing w:val="-16"/>
        </w:rPr>
        <w:t xml:space="preserve"> </w:t>
      </w:r>
      <w:r>
        <w:t>vedere</w:t>
      </w:r>
      <w:r>
        <w:rPr>
          <w:spacing w:val="-17"/>
        </w:rPr>
        <w:t xml:space="preserve"> </w:t>
      </w:r>
      <w:r>
        <w:t>dreptul</w:t>
      </w:r>
      <w:r>
        <w:rPr>
          <w:spacing w:val="-16"/>
        </w:rPr>
        <w:t xml:space="preserve"> </w:t>
      </w:r>
      <w:r>
        <w:t>meu</w:t>
      </w:r>
      <w:r>
        <w:rPr>
          <w:spacing w:val="-16"/>
        </w:rPr>
        <w:t xml:space="preserve"> </w:t>
      </w:r>
      <w:r>
        <w:t>constituțional,</w:t>
      </w:r>
      <w:r>
        <w:rPr>
          <w:spacing w:val="-17"/>
        </w:rPr>
        <w:t xml:space="preserve"> </w:t>
      </w:r>
      <w:r>
        <w:t>semnez</w:t>
      </w:r>
      <w:r>
        <w:rPr>
          <w:spacing w:val="-16"/>
        </w:rPr>
        <w:t xml:space="preserve"> </w:t>
      </w:r>
      <w:r>
        <w:t>scrisoarea</w:t>
      </w:r>
      <w:r>
        <w:rPr>
          <w:spacing w:val="-16"/>
        </w:rPr>
        <w:t xml:space="preserve"> </w:t>
      </w:r>
      <w:r>
        <w:t>deschisă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bună</w:t>
      </w:r>
      <w:r>
        <w:rPr>
          <w:spacing w:val="-17"/>
        </w:rPr>
        <w:t xml:space="preserve"> </w:t>
      </w:r>
      <w:r>
        <w:t>voie</w:t>
      </w:r>
      <w:r>
        <w:rPr>
          <w:spacing w:val="-16"/>
        </w:rPr>
        <w:t xml:space="preserve"> </w:t>
      </w:r>
      <w:r>
        <w:t>și</w:t>
      </w:r>
      <w:r>
        <w:rPr>
          <w:spacing w:val="-16"/>
        </w:rPr>
        <w:t xml:space="preserve"> </w:t>
      </w:r>
      <w:r>
        <w:rPr>
          <w:spacing w:val="-14"/>
        </w:rPr>
        <w:t xml:space="preserve">nesilit </w:t>
      </w:r>
      <w:r>
        <w:t>de nimeni.</w:t>
      </w:r>
    </w:p>
    <w:p w:rsidR="00142418" w:rsidRDefault="00142418">
      <w:pPr>
        <w:pStyle w:val="Szvegtrzs"/>
        <w:rPr>
          <w:sz w:val="20"/>
        </w:rPr>
      </w:pPr>
    </w:p>
    <w:p w:rsidR="00142418" w:rsidRDefault="00142418">
      <w:pPr>
        <w:pStyle w:val="Szvegtrzs"/>
        <w:rPr>
          <w:sz w:val="20"/>
        </w:rPr>
      </w:pPr>
    </w:p>
    <w:p w:rsidR="00142418" w:rsidRDefault="00142418">
      <w:pPr>
        <w:pStyle w:val="Szvegtrzs"/>
        <w:rPr>
          <w:sz w:val="20"/>
        </w:rPr>
      </w:pPr>
    </w:p>
    <w:p w:rsidR="00142418" w:rsidRDefault="00142418">
      <w:pPr>
        <w:pStyle w:val="Szvegtrzs"/>
        <w:rPr>
          <w:sz w:val="20"/>
        </w:rPr>
      </w:pPr>
    </w:p>
    <w:p w:rsidR="00142418" w:rsidRDefault="00142418">
      <w:pPr>
        <w:pStyle w:val="Szvegtrzs"/>
        <w:rPr>
          <w:sz w:val="20"/>
        </w:rPr>
      </w:pPr>
    </w:p>
    <w:p w:rsidR="00142418" w:rsidRDefault="00142418">
      <w:pPr>
        <w:pStyle w:val="Szvegtrzs"/>
        <w:rPr>
          <w:sz w:val="20"/>
        </w:rPr>
      </w:pPr>
    </w:p>
    <w:p w:rsidR="00142418" w:rsidRDefault="00142418">
      <w:pPr>
        <w:pStyle w:val="Szvegtrzs"/>
        <w:rPr>
          <w:sz w:val="20"/>
        </w:rPr>
      </w:pPr>
    </w:p>
    <w:p w:rsidR="00142418" w:rsidRDefault="00142418">
      <w:pPr>
        <w:pStyle w:val="Szvegtrzs"/>
        <w:rPr>
          <w:sz w:val="20"/>
        </w:rPr>
      </w:pPr>
    </w:p>
    <w:p w:rsidR="00142418" w:rsidRDefault="00142418">
      <w:pPr>
        <w:pStyle w:val="Szvegtrzs"/>
        <w:rPr>
          <w:sz w:val="20"/>
        </w:rPr>
      </w:pPr>
    </w:p>
    <w:p w:rsidR="00142418" w:rsidRDefault="00142418">
      <w:pPr>
        <w:pStyle w:val="Szvegtrzs"/>
        <w:rPr>
          <w:sz w:val="20"/>
        </w:rPr>
      </w:pPr>
    </w:p>
    <w:p w:rsidR="00142418" w:rsidRDefault="00142418">
      <w:pPr>
        <w:pStyle w:val="Szvegtrzs"/>
        <w:rPr>
          <w:sz w:val="20"/>
        </w:rPr>
      </w:pPr>
    </w:p>
    <w:p w:rsidR="00142418" w:rsidRDefault="00142418">
      <w:pPr>
        <w:pStyle w:val="Szvegtrzs"/>
        <w:rPr>
          <w:sz w:val="20"/>
        </w:rPr>
      </w:pPr>
    </w:p>
    <w:p w:rsidR="00142418" w:rsidRDefault="00142418">
      <w:pPr>
        <w:pStyle w:val="Szvegtrzs"/>
        <w:rPr>
          <w:sz w:val="20"/>
        </w:rPr>
      </w:pPr>
    </w:p>
    <w:p w:rsidR="00142418" w:rsidRDefault="00142418">
      <w:pPr>
        <w:pStyle w:val="Szvegtrzs"/>
        <w:rPr>
          <w:sz w:val="20"/>
        </w:rPr>
      </w:pPr>
    </w:p>
    <w:p w:rsidR="00142418" w:rsidRDefault="00142418">
      <w:pPr>
        <w:pStyle w:val="Szvegtrzs"/>
        <w:rPr>
          <w:sz w:val="20"/>
        </w:rPr>
      </w:pPr>
    </w:p>
    <w:p w:rsidR="00142418" w:rsidRDefault="00142418">
      <w:pPr>
        <w:pStyle w:val="Szvegtrzs"/>
        <w:rPr>
          <w:sz w:val="20"/>
        </w:rPr>
      </w:pPr>
    </w:p>
    <w:p w:rsidR="00142418" w:rsidRDefault="00142418">
      <w:pPr>
        <w:pStyle w:val="Szvegtrzs"/>
        <w:rPr>
          <w:sz w:val="20"/>
        </w:rPr>
      </w:pPr>
    </w:p>
    <w:p w:rsidR="00142418" w:rsidRDefault="00142418">
      <w:pPr>
        <w:pStyle w:val="Szvegtrzs"/>
        <w:rPr>
          <w:sz w:val="20"/>
        </w:rPr>
      </w:pPr>
    </w:p>
    <w:p w:rsidR="00142418" w:rsidRDefault="00142418">
      <w:pPr>
        <w:pStyle w:val="Szvegtrzs"/>
        <w:rPr>
          <w:sz w:val="20"/>
        </w:rPr>
      </w:pPr>
    </w:p>
    <w:p w:rsidR="00142418" w:rsidRDefault="00142418">
      <w:pPr>
        <w:pStyle w:val="Szvegtrzs"/>
        <w:rPr>
          <w:sz w:val="20"/>
        </w:rPr>
      </w:pPr>
    </w:p>
    <w:p w:rsidR="00142418" w:rsidRDefault="00142418">
      <w:pPr>
        <w:pStyle w:val="Szvegtrzs"/>
        <w:rPr>
          <w:sz w:val="20"/>
        </w:rPr>
      </w:pPr>
    </w:p>
    <w:p w:rsidR="00142418" w:rsidRDefault="00142418">
      <w:pPr>
        <w:pStyle w:val="Szvegtrzs"/>
        <w:rPr>
          <w:sz w:val="20"/>
        </w:rPr>
      </w:pPr>
    </w:p>
    <w:p w:rsidR="00142418" w:rsidRDefault="00142418">
      <w:pPr>
        <w:pStyle w:val="Szvegtrzs"/>
        <w:rPr>
          <w:sz w:val="20"/>
        </w:rPr>
      </w:pPr>
    </w:p>
    <w:p w:rsidR="00142418" w:rsidRDefault="00142418">
      <w:pPr>
        <w:pStyle w:val="Szvegtrzs"/>
        <w:rPr>
          <w:sz w:val="20"/>
        </w:rPr>
      </w:pPr>
    </w:p>
    <w:p w:rsidR="00142418" w:rsidRDefault="00142418">
      <w:pPr>
        <w:pStyle w:val="Szvegtrzs"/>
        <w:rPr>
          <w:sz w:val="20"/>
        </w:rPr>
      </w:pPr>
    </w:p>
    <w:p w:rsidR="00142418" w:rsidRDefault="00142418">
      <w:pPr>
        <w:pStyle w:val="Szvegtrzs"/>
        <w:rPr>
          <w:sz w:val="20"/>
        </w:rPr>
      </w:pPr>
    </w:p>
    <w:p w:rsidR="00142418" w:rsidRDefault="00142418">
      <w:pPr>
        <w:pStyle w:val="Szvegtrzs"/>
        <w:rPr>
          <w:sz w:val="20"/>
        </w:rPr>
      </w:pPr>
    </w:p>
    <w:p w:rsidR="00142418" w:rsidRDefault="00142418">
      <w:pPr>
        <w:pStyle w:val="Szvegtrzs"/>
        <w:rPr>
          <w:sz w:val="20"/>
        </w:rPr>
      </w:pPr>
    </w:p>
    <w:p w:rsidR="00142418" w:rsidRDefault="00142418">
      <w:pPr>
        <w:pStyle w:val="Szvegtrzs"/>
        <w:rPr>
          <w:sz w:val="20"/>
        </w:rPr>
      </w:pPr>
    </w:p>
    <w:p w:rsidR="00142418" w:rsidRDefault="00142418">
      <w:pPr>
        <w:pStyle w:val="Szvegtrzs"/>
        <w:rPr>
          <w:sz w:val="20"/>
        </w:rPr>
      </w:pPr>
    </w:p>
    <w:p w:rsidR="00142418" w:rsidRDefault="00142418">
      <w:pPr>
        <w:pStyle w:val="Szvegtrzs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2"/>
        <w:gridCol w:w="3544"/>
        <w:gridCol w:w="1979"/>
      </w:tblGrid>
      <w:tr w:rsidR="00142418">
        <w:trPr>
          <w:trHeight w:val="685"/>
        </w:trPr>
        <w:tc>
          <w:tcPr>
            <w:tcW w:w="677" w:type="dxa"/>
          </w:tcPr>
          <w:p w:rsidR="00142418" w:rsidRDefault="00321A6D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Nr.</w:t>
            </w:r>
          </w:p>
          <w:p w:rsidR="00142418" w:rsidRDefault="00321A6D">
            <w:pPr>
              <w:pStyle w:val="TableParagraph"/>
              <w:spacing w:before="115"/>
              <w:ind w:left="105"/>
              <w:rPr>
                <w:sz w:val="20"/>
              </w:rPr>
            </w:pPr>
            <w:r>
              <w:rPr>
                <w:sz w:val="20"/>
              </w:rPr>
              <w:t>crt.</w:t>
            </w:r>
          </w:p>
        </w:tc>
        <w:tc>
          <w:tcPr>
            <w:tcW w:w="2862" w:type="dxa"/>
          </w:tcPr>
          <w:p w:rsidR="00142418" w:rsidRDefault="00321A6D">
            <w:pPr>
              <w:pStyle w:val="TableParagraph"/>
              <w:spacing w:line="273" w:lineRule="exact"/>
              <w:ind w:left="575"/>
              <w:rPr>
                <w:sz w:val="24"/>
              </w:rPr>
            </w:pPr>
            <w:r>
              <w:rPr>
                <w:sz w:val="24"/>
              </w:rPr>
              <w:t>Nume și prenume</w:t>
            </w:r>
          </w:p>
        </w:tc>
        <w:tc>
          <w:tcPr>
            <w:tcW w:w="3544" w:type="dxa"/>
          </w:tcPr>
          <w:p w:rsidR="00142418" w:rsidRDefault="00321A6D">
            <w:pPr>
              <w:pStyle w:val="TableParagraph"/>
              <w:spacing w:line="273" w:lineRule="exact"/>
              <w:ind w:left="1409" w:right="1399"/>
              <w:jc w:val="center"/>
              <w:rPr>
                <w:sz w:val="24"/>
              </w:rPr>
            </w:pPr>
            <w:r>
              <w:rPr>
                <w:sz w:val="24"/>
              </w:rPr>
              <w:t>Adresa</w:t>
            </w:r>
          </w:p>
        </w:tc>
        <w:tc>
          <w:tcPr>
            <w:tcW w:w="1979" w:type="dxa"/>
          </w:tcPr>
          <w:p w:rsidR="00142418" w:rsidRDefault="00321A6D">
            <w:pPr>
              <w:pStyle w:val="TableParagraph"/>
              <w:spacing w:line="273" w:lineRule="exact"/>
              <w:ind w:left="473"/>
              <w:rPr>
                <w:sz w:val="24"/>
              </w:rPr>
            </w:pPr>
            <w:r>
              <w:rPr>
                <w:sz w:val="24"/>
              </w:rPr>
              <w:t>Semnătura</w:t>
            </w:r>
          </w:p>
        </w:tc>
      </w:tr>
      <w:tr w:rsidR="00142418">
        <w:trPr>
          <w:trHeight w:val="415"/>
        </w:trPr>
        <w:tc>
          <w:tcPr>
            <w:tcW w:w="677" w:type="dxa"/>
            <w:tcBorders>
              <w:bottom w:val="double" w:sz="2" w:space="0" w:color="000000"/>
            </w:tcBorders>
          </w:tcPr>
          <w:p w:rsidR="00142418" w:rsidRDefault="00321A6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62" w:type="dxa"/>
            <w:tcBorders>
              <w:bottom w:val="double" w:sz="2" w:space="0" w:color="000000"/>
            </w:tcBorders>
          </w:tcPr>
          <w:p w:rsidR="00142418" w:rsidRDefault="00142418">
            <w:pPr>
              <w:pStyle w:val="TableParagraph"/>
            </w:pPr>
          </w:p>
        </w:tc>
        <w:tc>
          <w:tcPr>
            <w:tcW w:w="3544" w:type="dxa"/>
            <w:tcBorders>
              <w:bottom w:val="double" w:sz="2" w:space="0" w:color="000000"/>
            </w:tcBorders>
          </w:tcPr>
          <w:p w:rsidR="00142418" w:rsidRDefault="00142418">
            <w:pPr>
              <w:pStyle w:val="TableParagraph"/>
            </w:pPr>
          </w:p>
        </w:tc>
        <w:tc>
          <w:tcPr>
            <w:tcW w:w="1979" w:type="dxa"/>
            <w:tcBorders>
              <w:bottom w:val="double" w:sz="2" w:space="0" w:color="000000"/>
            </w:tcBorders>
          </w:tcPr>
          <w:p w:rsidR="00142418" w:rsidRDefault="00142418">
            <w:pPr>
              <w:pStyle w:val="TableParagraph"/>
            </w:pPr>
          </w:p>
        </w:tc>
      </w:tr>
    </w:tbl>
    <w:p w:rsidR="00142418" w:rsidRDefault="00142418">
      <w:pPr>
        <w:sectPr w:rsidR="00142418">
          <w:pgSz w:w="11900" w:h="16820"/>
          <w:pgMar w:top="1340" w:right="1300" w:bottom="1220" w:left="1200" w:header="0" w:footer="952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2"/>
        <w:gridCol w:w="3544"/>
        <w:gridCol w:w="1979"/>
      </w:tblGrid>
      <w:tr w:rsidR="00142418">
        <w:trPr>
          <w:trHeight w:val="366"/>
        </w:trPr>
        <w:tc>
          <w:tcPr>
            <w:tcW w:w="677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</w:tr>
      <w:tr w:rsidR="00142418">
        <w:trPr>
          <w:trHeight w:val="408"/>
        </w:trPr>
        <w:tc>
          <w:tcPr>
            <w:tcW w:w="677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</w:tr>
      <w:tr w:rsidR="00142418">
        <w:trPr>
          <w:trHeight w:val="408"/>
        </w:trPr>
        <w:tc>
          <w:tcPr>
            <w:tcW w:w="677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</w:tr>
      <w:tr w:rsidR="00142418">
        <w:trPr>
          <w:trHeight w:val="408"/>
        </w:trPr>
        <w:tc>
          <w:tcPr>
            <w:tcW w:w="677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</w:tr>
      <w:tr w:rsidR="00142418">
        <w:trPr>
          <w:trHeight w:val="408"/>
        </w:trPr>
        <w:tc>
          <w:tcPr>
            <w:tcW w:w="677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</w:tr>
      <w:tr w:rsidR="00142418">
        <w:trPr>
          <w:trHeight w:val="408"/>
        </w:trPr>
        <w:tc>
          <w:tcPr>
            <w:tcW w:w="677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</w:tr>
      <w:tr w:rsidR="00142418">
        <w:trPr>
          <w:trHeight w:val="408"/>
        </w:trPr>
        <w:tc>
          <w:tcPr>
            <w:tcW w:w="677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</w:tr>
      <w:tr w:rsidR="00142418">
        <w:trPr>
          <w:trHeight w:val="408"/>
        </w:trPr>
        <w:tc>
          <w:tcPr>
            <w:tcW w:w="677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</w:tr>
      <w:tr w:rsidR="00142418">
        <w:trPr>
          <w:trHeight w:val="408"/>
        </w:trPr>
        <w:tc>
          <w:tcPr>
            <w:tcW w:w="677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</w:tr>
      <w:tr w:rsidR="00142418">
        <w:trPr>
          <w:trHeight w:val="408"/>
        </w:trPr>
        <w:tc>
          <w:tcPr>
            <w:tcW w:w="677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</w:tr>
      <w:tr w:rsidR="00142418">
        <w:trPr>
          <w:trHeight w:val="408"/>
        </w:trPr>
        <w:tc>
          <w:tcPr>
            <w:tcW w:w="677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</w:tr>
      <w:tr w:rsidR="00142418">
        <w:trPr>
          <w:trHeight w:val="408"/>
        </w:trPr>
        <w:tc>
          <w:tcPr>
            <w:tcW w:w="677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</w:tr>
      <w:tr w:rsidR="00142418">
        <w:trPr>
          <w:trHeight w:val="408"/>
        </w:trPr>
        <w:tc>
          <w:tcPr>
            <w:tcW w:w="677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</w:tr>
      <w:tr w:rsidR="00142418">
        <w:trPr>
          <w:trHeight w:val="408"/>
        </w:trPr>
        <w:tc>
          <w:tcPr>
            <w:tcW w:w="677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</w:tr>
      <w:tr w:rsidR="00142418">
        <w:trPr>
          <w:trHeight w:val="408"/>
        </w:trPr>
        <w:tc>
          <w:tcPr>
            <w:tcW w:w="677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</w:tr>
      <w:tr w:rsidR="00142418">
        <w:trPr>
          <w:trHeight w:val="408"/>
        </w:trPr>
        <w:tc>
          <w:tcPr>
            <w:tcW w:w="677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</w:tr>
      <w:tr w:rsidR="00142418">
        <w:trPr>
          <w:trHeight w:val="408"/>
        </w:trPr>
        <w:tc>
          <w:tcPr>
            <w:tcW w:w="677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</w:tr>
      <w:tr w:rsidR="00142418">
        <w:trPr>
          <w:trHeight w:val="408"/>
        </w:trPr>
        <w:tc>
          <w:tcPr>
            <w:tcW w:w="677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</w:tr>
      <w:tr w:rsidR="00142418">
        <w:trPr>
          <w:trHeight w:val="408"/>
        </w:trPr>
        <w:tc>
          <w:tcPr>
            <w:tcW w:w="677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</w:tr>
      <w:tr w:rsidR="00142418">
        <w:trPr>
          <w:trHeight w:val="408"/>
        </w:trPr>
        <w:tc>
          <w:tcPr>
            <w:tcW w:w="677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</w:tr>
      <w:tr w:rsidR="00142418">
        <w:trPr>
          <w:trHeight w:val="408"/>
        </w:trPr>
        <w:tc>
          <w:tcPr>
            <w:tcW w:w="677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</w:tr>
      <w:tr w:rsidR="00142418">
        <w:trPr>
          <w:trHeight w:val="408"/>
        </w:trPr>
        <w:tc>
          <w:tcPr>
            <w:tcW w:w="677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</w:tr>
      <w:tr w:rsidR="00142418">
        <w:trPr>
          <w:trHeight w:val="409"/>
        </w:trPr>
        <w:tc>
          <w:tcPr>
            <w:tcW w:w="677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</w:tr>
      <w:tr w:rsidR="00142418">
        <w:trPr>
          <w:trHeight w:val="409"/>
        </w:trPr>
        <w:tc>
          <w:tcPr>
            <w:tcW w:w="677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</w:tr>
      <w:tr w:rsidR="00142418">
        <w:trPr>
          <w:trHeight w:val="408"/>
        </w:trPr>
        <w:tc>
          <w:tcPr>
            <w:tcW w:w="677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</w:tr>
      <w:tr w:rsidR="00142418">
        <w:trPr>
          <w:trHeight w:val="409"/>
        </w:trPr>
        <w:tc>
          <w:tcPr>
            <w:tcW w:w="677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</w:tr>
      <w:tr w:rsidR="00142418">
        <w:trPr>
          <w:trHeight w:val="409"/>
        </w:trPr>
        <w:tc>
          <w:tcPr>
            <w:tcW w:w="677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</w:tr>
      <w:tr w:rsidR="00142418">
        <w:trPr>
          <w:trHeight w:val="408"/>
        </w:trPr>
        <w:tc>
          <w:tcPr>
            <w:tcW w:w="677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</w:tr>
      <w:tr w:rsidR="00142418">
        <w:trPr>
          <w:trHeight w:val="409"/>
        </w:trPr>
        <w:tc>
          <w:tcPr>
            <w:tcW w:w="677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142418" w:rsidRDefault="00142418">
            <w:pPr>
              <w:pStyle w:val="TableParagraph"/>
              <w:rPr>
                <w:sz w:val="24"/>
              </w:rPr>
            </w:pPr>
          </w:p>
        </w:tc>
      </w:tr>
    </w:tbl>
    <w:p w:rsidR="00321A6D" w:rsidRDefault="00321A6D"/>
    <w:sectPr w:rsidR="00321A6D">
      <w:pgSz w:w="11900" w:h="16820"/>
      <w:pgMar w:top="1420" w:right="1300" w:bottom="1140" w:left="1200" w:header="0" w:footer="9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5C0" w:rsidRDefault="000745C0">
      <w:r>
        <w:separator/>
      </w:r>
    </w:p>
  </w:endnote>
  <w:endnote w:type="continuationSeparator" w:id="0">
    <w:p w:rsidR="000745C0" w:rsidRDefault="0007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6D" w:rsidRDefault="00A65EDC">
    <w:pPr>
      <w:pStyle w:val="Szvegtrzs"/>
      <w:spacing w:line="14" w:lineRule="auto"/>
      <w:rPr>
        <w:sz w:val="19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6546215</wp:posOffset>
              </wp:positionH>
              <wp:positionV relativeFrom="page">
                <wp:posOffset>9885680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A6D" w:rsidRDefault="00321A6D">
                          <w:pPr>
                            <w:pStyle w:val="Szvegtrzs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5ED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45pt;margin-top:778.4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/EjWt+AAAAAPAQAADwAA&#10;AAAAAAAAAAAAAAAFBQAAZHJzL2Rvd25yZXYueG1sUEsFBgAAAAAEAAQA8wAAABIGAAAAAA==&#10;" filled="f" stroked="f">
              <v:textbox inset="0,0,0,0">
                <w:txbxContent>
                  <w:p w:rsidR="00321A6D" w:rsidRDefault="00321A6D">
                    <w:pPr>
                      <w:pStyle w:val="Szvegtrzs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65ED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5C0" w:rsidRDefault="000745C0">
      <w:r>
        <w:separator/>
      </w:r>
    </w:p>
  </w:footnote>
  <w:footnote w:type="continuationSeparator" w:id="0">
    <w:p w:rsidR="000745C0" w:rsidRDefault="00074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46E"/>
    <w:multiLevelType w:val="hybridMultilevel"/>
    <w:tmpl w:val="ABC2BBA8"/>
    <w:lvl w:ilvl="0" w:tplc="BD701424">
      <w:numFmt w:val="bullet"/>
      <w:lvlText w:val="-"/>
      <w:lvlJc w:val="left"/>
      <w:pPr>
        <w:ind w:left="93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E92027FE">
      <w:numFmt w:val="bullet"/>
      <w:lvlText w:val="•"/>
      <w:lvlJc w:val="left"/>
      <w:pPr>
        <w:ind w:left="1786" w:hanging="360"/>
      </w:pPr>
      <w:rPr>
        <w:rFonts w:hint="default"/>
        <w:lang w:val="ro-RO" w:eastAsia="en-US" w:bidi="ar-SA"/>
      </w:rPr>
    </w:lvl>
    <w:lvl w:ilvl="2" w:tplc="ABE60E14">
      <w:numFmt w:val="bullet"/>
      <w:lvlText w:val="•"/>
      <w:lvlJc w:val="left"/>
      <w:pPr>
        <w:ind w:left="2632" w:hanging="360"/>
      </w:pPr>
      <w:rPr>
        <w:rFonts w:hint="default"/>
        <w:lang w:val="ro-RO" w:eastAsia="en-US" w:bidi="ar-SA"/>
      </w:rPr>
    </w:lvl>
    <w:lvl w:ilvl="3" w:tplc="81DAE6C0">
      <w:numFmt w:val="bullet"/>
      <w:lvlText w:val="•"/>
      <w:lvlJc w:val="left"/>
      <w:pPr>
        <w:ind w:left="3478" w:hanging="360"/>
      </w:pPr>
      <w:rPr>
        <w:rFonts w:hint="default"/>
        <w:lang w:val="ro-RO" w:eastAsia="en-US" w:bidi="ar-SA"/>
      </w:rPr>
    </w:lvl>
    <w:lvl w:ilvl="4" w:tplc="F24AA50A">
      <w:numFmt w:val="bullet"/>
      <w:lvlText w:val="•"/>
      <w:lvlJc w:val="left"/>
      <w:pPr>
        <w:ind w:left="4324" w:hanging="360"/>
      </w:pPr>
      <w:rPr>
        <w:rFonts w:hint="default"/>
        <w:lang w:val="ro-RO" w:eastAsia="en-US" w:bidi="ar-SA"/>
      </w:rPr>
    </w:lvl>
    <w:lvl w:ilvl="5" w:tplc="1C428912">
      <w:numFmt w:val="bullet"/>
      <w:lvlText w:val="•"/>
      <w:lvlJc w:val="left"/>
      <w:pPr>
        <w:ind w:left="5170" w:hanging="360"/>
      </w:pPr>
      <w:rPr>
        <w:rFonts w:hint="default"/>
        <w:lang w:val="ro-RO" w:eastAsia="en-US" w:bidi="ar-SA"/>
      </w:rPr>
    </w:lvl>
    <w:lvl w:ilvl="6" w:tplc="1D827894">
      <w:numFmt w:val="bullet"/>
      <w:lvlText w:val="•"/>
      <w:lvlJc w:val="left"/>
      <w:pPr>
        <w:ind w:left="6016" w:hanging="360"/>
      </w:pPr>
      <w:rPr>
        <w:rFonts w:hint="default"/>
        <w:lang w:val="ro-RO" w:eastAsia="en-US" w:bidi="ar-SA"/>
      </w:rPr>
    </w:lvl>
    <w:lvl w:ilvl="7" w:tplc="43A22B9E">
      <w:numFmt w:val="bullet"/>
      <w:lvlText w:val="•"/>
      <w:lvlJc w:val="left"/>
      <w:pPr>
        <w:ind w:left="6862" w:hanging="360"/>
      </w:pPr>
      <w:rPr>
        <w:rFonts w:hint="default"/>
        <w:lang w:val="ro-RO" w:eastAsia="en-US" w:bidi="ar-SA"/>
      </w:rPr>
    </w:lvl>
    <w:lvl w:ilvl="8" w:tplc="B4324FFE">
      <w:numFmt w:val="bullet"/>
      <w:lvlText w:val="•"/>
      <w:lvlJc w:val="left"/>
      <w:pPr>
        <w:ind w:left="7708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31222398"/>
    <w:multiLevelType w:val="hybridMultilevel"/>
    <w:tmpl w:val="5FCA232A"/>
    <w:lvl w:ilvl="0" w:tplc="51209F42">
      <w:start w:val="1"/>
      <w:numFmt w:val="decimal"/>
      <w:lvlText w:val="%1.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spacing w:val="-6"/>
        <w:w w:val="90"/>
        <w:sz w:val="24"/>
        <w:szCs w:val="24"/>
        <w:lang w:val="ro-RO" w:eastAsia="en-US" w:bidi="ar-SA"/>
      </w:rPr>
    </w:lvl>
    <w:lvl w:ilvl="1" w:tplc="45DC9EBE">
      <w:numFmt w:val="bullet"/>
      <w:lvlText w:val="•"/>
      <w:lvlJc w:val="left"/>
      <w:pPr>
        <w:ind w:left="1786" w:hanging="360"/>
      </w:pPr>
      <w:rPr>
        <w:rFonts w:hint="default"/>
        <w:lang w:val="ro-RO" w:eastAsia="en-US" w:bidi="ar-SA"/>
      </w:rPr>
    </w:lvl>
    <w:lvl w:ilvl="2" w:tplc="8152A2A4">
      <w:numFmt w:val="bullet"/>
      <w:lvlText w:val="•"/>
      <w:lvlJc w:val="left"/>
      <w:pPr>
        <w:ind w:left="2632" w:hanging="360"/>
      </w:pPr>
      <w:rPr>
        <w:rFonts w:hint="default"/>
        <w:lang w:val="ro-RO" w:eastAsia="en-US" w:bidi="ar-SA"/>
      </w:rPr>
    </w:lvl>
    <w:lvl w:ilvl="3" w:tplc="1592F0E0">
      <w:numFmt w:val="bullet"/>
      <w:lvlText w:val="•"/>
      <w:lvlJc w:val="left"/>
      <w:pPr>
        <w:ind w:left="3478" w:hanging="360"/>
      </w:pPr>
      <w:rPr>
        <w:rFonts w:hint="default"/>
        <w:lang w:val="ro-RO" w:eastAsia="en-US" w:bidi="ar-SA"/>
      </w:rPr>
    </w:lvl>
    <w:lvl w:ilvl="4" w:tplc="596E2266">
      <w:numFmt w:val="bullet"/>
      <w:lvlText w:val="•"/>
      <w:lvlJc w:val="left"/>
      <w:pPr>
        <w:ind w:left="4324" w:hanging="360"/>
      </w:pPr>
      <w:rPr>
        <w:rFonts w:hint="default"/>
        <w:lang w:val="ro-RO" w:eastAsia="en-US" w:bidi="ar-SA"/>
      </w:rPr>
    </w:lvl>
    <w:lvl w:ilvl="5" w:tplc="104EF8C2">
      <w:numFmt w:val="bullet"/>
      <w:lvlText w:val="•"/>
      <w:lvlJc w:val="left"/>
      <w:pPr>
        <w:ind w:left="5170" w:hanging="360"/>
      </w:pPr>
      <w:rPr>
        <w:rFonts w:hint="default"/>
        <w:lang w:val="ro-RO" w:eastAsia="en-US" w:bidi="ar-SA"/>
      </w:rPr>
    </w:lvl>
    <w:lvl w:ilvl="6" w:tplc="E29AC126">
      <w:numFmt w:val="bullet"/>
      <w:lvlText w:val="•"/>
      <w:lvlJc w:val="left"/>
      <w:pPr>
        <w:ind w:left="6016" w:hanging="360"/>
      </w:pPr>
      <w:rPr>
        <w:rFonts w:hint="default"/>
        <w:lang w:val="ro-RO" w:eastAsia="en-US" w:bidi="ar-SA"/>
      </w:rPr>
    </w:lvl>
    <w:lvl w:ilvl="7" w:tplc="4A421838">
      <w:numFmt w:val="bullet"/>
      <w:lvlText w:val="•"/>
      <w:lvlJc w:val="left"/>
      <w:pPr>
        <w:ind w:left="6862" w:hanging="360"/>
      </w:pPr>
      <w:rPr>
        <w:rFonts w:hint="default"/>
        <w:lang w:val="ro-RO" w:eastAsia="en-US" w:bidi="ar-SA"/>
      </w:rPr>
    </w:lvl>
    <w:lvl w:ilvl="8" w:tplc="914CA994">
      <w:numFmt w:val="bullet"/>
      <w:lvlText w:val="•"/>
      <w:lvlJc w:val="left"/>
      <w:pPr>
        <w:ind w:left="7708" w:hanging="360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18"/>
    <w:rsid w:val="000745C0"/>
    <w:rsid w:val="00142418"/>
    <w:rsid w:val="00321A6D"/>
    <w:rsid w:val="008B6ACF"/>
    <w:rsid w:val="00A65EDC"/>
    <w:rsid w:val="00F9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C3033"/>
  <w15:docId w15:val="{B28CE2FB-B124-4290-8CD9-4DECF1FA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Cmsor1">
    <w:name w:val="heading 1"/>
    <w:basedOn w:val="Norml"/>
    <w:uiPriority w:val="1"/>
    <w:qFormat/>
    <w:pPr>
      <w:ind w:left="2742"/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"/>
    <w:qFormat/>
    <w:pPr>
      <w:spacing w:before="77"/>
      <w:ind w:left="2742" w:right="2637"/>
      <w:jc w:val="center"/>
    </w:pPr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  <w:pPr>
      <w:ind w:left="936" w:right="110" w:hanging="360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321A6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1A6D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kari biro</cp:lastModifiedBy>
  <cp:revision>2</cp:revision>
  <cp:lastPrinted>2020-02-10T23:10:00Z</cp:lastPrinted>
  <dcterms:created xsi:type="dcterms:W3CDTF">2020-02-11T12:16:00Z</dcterms:created>
  <dcterms:modified xsi:type="dcterms:W3CDTF">2020-02-11T12:16:00Z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2020-02-10T00:00:00Z</vt:filetime>
  </property>
</Properties>
</file>