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B8F" w:rsidRPr="00574B8F" w:rsidRDefault="00574B8F" w:rsidP="00574B8F"/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481"/>
      </w:tblGrid>
      <w:tr w:rsidR="00574B8F" w:rsidTr="005159FB">
        <w:tc>
          <w:tcPr>
            <w:tcW w:w="4928" w:type="dxa"/>
          </w:tcPr>
          <w:p w:rsidR="005159FB" w:rsidRDefault="000F493F" w:rsidP="005159FB">
            <w:pPr>
              <w:jc w:val="center"/>
              <w:rPr>
                <w:rFonts w:ascii="Georgia" w:hAnsi="Georgia"/>
                <w:b/>
                <w:smallCaps/>
                <w:sz w:val="26"/>
                <w:szCs w:val="26"/>
              </w:rPr>
            </w:pPr>
            <w:bookmarkStart w:id="0" w:name="_MON_1014465244"/>
            <w:bookmarkStart w:id="1" w:name="_MON_1030785240"/>
            <w:bookmarkStart w:id="2" w:name="_MON_1037431538"/>
            <w:bookmarkStart w:id="3" w:name="_MON_1381643794"/>
            <w:bookmarkStart w:id="4" w:name="_MON_1381643823"/>
            <w:bookmarkStart w:id="5" w:name="_MON_1381643855"/>
            <w:bookmarkStart w:id="6" w:name="_MON_1381643921"/>
            <w:bookmarkStart w:id="7" w:name="_MON_1381645669"/>
            <w:bookmarkStart w:id="8" w:name="_MON_1381645708"/>
            <w:bookmarkStart w:id="9" w:name="_MON_1381645767"/>
            <w:bookmarkStart w:id="10" w:name="_MON_1381645795"/>
            <w:bookmarkStart w:id="11" w:name="_MON_1381647155"/>
            <w:bookmarkStart w:id="12" w:name="_MON_1381647253"/>
            <w:bookmarkStart w:id="13" w:name="_MON_1381647421"/>
            <w:bookmarkStart w:id="14" w:name="_MON_1381647452"/>
            <w:bookmarkStart w:id="15" w:name="_MON_1381647583"/>
            <w:bookmarkStart w:id="16" w:name="_MON_1381647661"/>
            <w:bookmarkStart w:id="17" w:name="_MON_1381647689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Georgia" w:hAnsi="Georgia"/>
                <w:b/>
                <w:smallCaps/>
                <w:sz w:val="26"/>
                <w:szCs w:val="26"/>
              </w:rPr>
              <w:t xml:space="preserve">Patriarhia </w:t>
            </w:r>
            <w:r w:rsidR="005159FB" w:rsidRPr="005159FB">
              <w:rPr>
                <w:rFonts w:ascii="Georgia" w:hAnsi="Georgia"/>
                <w:b/>
                <w:smallCaps/>
                <w:sz w:val="26"/>
                <w:szCs w:val="26"/>
              </w:rPr>
              <w:t>Română</w:t>
            </w:r>
          </w:p>
          <w:p w:rsidR="000F493F" w:rsidRPr="005159FB" w:rsidRDefault="000F493F" w:rsidP="005159FB">
            <w:pPr>
              <w:jc w:val="center"/>
              <w:rPr>
                <w:rFonts w:ascii="Georgia" w:hAnsi="Georgia"/>
                <w:b/>
                <w:smallCaps/>
                <w:sz w:val="26"/>
                <w:szCs w:val="26"/>
              </w:rPr>
            </w:pPr>
          </w:p>
          <w:p w:rsidR="00574B8F" w:rsidRPr="005159FB" w:rsidRDefault="000F493F" w:rsidP="005159FB">
            <w:pPr>
              <w:ind w:right="179"/>
              <w:jc w:val="center"/>
              <w:rPr>
                <w:rFonts w:ascii="Georgia" w:hAnsi="Georgia"/>
              </w:rPr>
            </w:pPr>
            <w:r w:rsidRPr="003E3CD6">
              <w:rPr>
                <w:rFonts w:eastAsia="Times New Roman" w:cstheme="minorHAnsi"/>
                <w:b/>
                <w:smallCaps/>
                <w:noProof/>
                <w:szCs w:val="28"/>
                <w:lang w:eastAsia="ro-RO"/>
              </w:rPr>
              <w:drawing>
                <wp:inline distT="0" distB="0" distL="0" distR="0" wp14:anchorId="0A7DFB6D" wp14:editId="1E2348B6">
                  <wp:extent cx="1185062" cy="972820"/>
                  <wp:effectExtent l="0" t="0" r="0" b="0"/>
                  <wp:docPr id="2" name="Picture 1" descr="stem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31" cy="98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159FB" w:rsidRPr="005159FB" w:rsidRDefault="005159FB" w:rsidP="005159FB">
            <w:pPr>
              <w:jc w:val="center"/>
              <w:rPr>
                <w:rFonts w:ascii="Georgia" w:hAnsi="Georgia"/>
                <w:b/>
                <w:smallCaps/>
                <w:sz w:val="26"/>
                <w:szCs w:val="26"/>
              </w:rPr>
            </w:pPr>
            <w:r w:rsidRPr="005159FB">
              <w:rPr>
                <w:rFonts w:ascii="Georgia" w:hAnsi="Georgia"/>
                <w:b/>
                <w:smallCaps/>
                <w:sz w:val="26"/>
                <w:szCs w:val="26"/>
              </w:rPr>
              <w:t>Ministerul Afacerilor Interne</w:t>
            </w:r>
          </w:p>
          <w:p w:rsidR="005159FB" w:rsidRPr="005159FB" w:rsidRDefault="005159FB" w:rsidP="005159FB">
            <w:pPr>
              <w:jc w:val="center"/>
              <w:rPr>
                <w:rFonts w:ascii="Georgia" w:hAnsi="Georgia"/>
                <w:b/>
                <w:smallCaps/>
                <w:sz w:val="16"/>
                <w:szCs w:val="16"/>
              </w:rPr>
            </w:pPr>
          </w:p>
          <w:p w:rsidR="00574B8F" w:rsidRPr="005159FB" w:rsidRDefault="005159FB" w:rsidP="005159FB">
            <w:pPr>
              <w:jc w:val="center"/>
              <w:rPr>
                <w:rFonts w:ascii="Georgia" w:hAnsi="Georgia"/>
                <w:b/>
                <w:szCs w:val="24"/>
              </w:rPr>
            </w:pPr>
            <w:r w:rsidRPr="005159FB">
              <w:rPr>
                <w:rFonts w:ascii="Georgia" w:hAnsi="Georgia"/>
                <w:b/>
                <w:noProof/>
                <w:szCs w:val="24"/>
              </w:rPr>
              <w:drawing>
                <wp:inline distT="0" distB="0" distL="0" distR="0">
                  <wp:extent cx="756964" cy="94620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30" cy="100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B8F" w:rsidTr="005159FB">
        <w:trPr>
          <w:trHeight w:val="461"/>
        </w:trPr>
        <w:tc>
          <w:tcPr>
            <w:tcW w:w="4928" w:type="dxa"/>
            <w:vAlign w:val="center"/>
          </w:tcPr>
          <w:p w:rsidR="00574B8F" w:rsidRPr="005159FB" w:rsidRDefault="00574B8F" w:rsidP="00574B8F">
            <w:pPr>
              <w:jc w:val="center"/>
              <w:rPr>
                <w:rFonts w:ascii="Georgia" w:hAnsi="Georgia"/>
              </w:rPr>
            </w:pPr>
            <w:r w:rsidRPr="005159FB">
              <w:rPr>
                <w:rFonts w:ascii="Georgia" w:hAnsi="Georgia"/>
              </w:rPr>
              <w:t xml:space="preserve"> 14 </w:t>
            </w:r>
            <w:r w:rsidR="009231F8">
              <w:rPr>
                <w:rFonts w:ascii="Georgia" w:hAnsi="Georgia"/>
              </w:rPr>
              <w:t>aprilie</w:t>
            </w:r>
            <w:r w:rsidRPr="005159FB">
              <w:rPr>
                <w:rFonts w:ascii="Georgia" w:hAnsi="Georgia"/>
              </w:rPr>
              <w:t xml:space="preserve"> 2020</w:t>
            </w:r>
          </w:p>
        </w:tc>
        <w:tc>
          <w:tcPr>
            <w:tcW w:w="4536" w:type="dxa"/>
            <w:vAlign w:val="center"/>
          </w:tcPr>
          <w:p w:rsidR="00574B8F" w:rsidRPr="005159FB" w:rsidRDefault="00B06061" w:rsidP="005159FB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  <w:szCs w:val="24"/>
              </w:rPr>
              <w:t>14 aprilie 2020</w:t>
            </w:r>
          </w:p>
        </w:tc>
      </w:tr>
    </w:tbl>
    <w:p w:rsidR="006439A6" w:rsidRPr="00574B8F" w:rsidRDefault="006439A6" w:rsidP="004F43EA">
      <w:pPr>
        <w:spacing w:line="360" w:lineRule="auto"/>
        <w:rPr>
          <w:rFonts w:ascii="Book Antiqua" w:hAnsi="Book Antiqua"/>
          <w:sz w:val="28"/>
          <w:szCs w:val="28"/>
          <w:lang w:val="en-US"/>
        </w:rPr>
      </w:pPr>
    </w:p>
    <w:p w:rsidR="00B06061" w:rsidRDefault="00B06061" w:rsidP="00B06061">
      <w:pPr>
        <w:jc w:val="center"/>
        <w:rPr>
          <w:sz w:val="2"/>
          <w:szCs w:val="2"/>
        </w:rPr>
      </w:pPr>
    </w:p>
    <w:p w:rsidR="00C95ABF" w:rsidRDefault="00C95ABF" w:rsidP="00B06061">
      <w:pPr>
        <w:jc w:val="center"/>
        <w:rPr>
          <w:rFonts w:ascii="Book Antiqua" w:hAnsi="Book Antiqua" w:cs="Times New Roman"/>
          <w:b/>
          <w:sz w:val="40"/>
          <w:szCs w:val="40"/>
        </w:rPr>
      </w:pPr>
    </w:p>
    <w:p w:rsidR="00B06061" w:rsidRPr="00B06061" w:rsidRDefault="00B06061" w:rsidP="00B06061">
      <w:pPr>
        <w:jc w:val="center"/>
        <w:rPr>
          <w:rFonts w:ascii="Book Antiqua" w:hAnsi="Book Antiqua" w:cs="Times New Roman"/>
          <w:b/>
          <w:sz w:val="40"/>
          <w:szCs w:val="40"/>
        </w:rPr>
      </w:pPr>
      <w:r w:rsidRPr="00B06061">
        <w:rPr>
          <w:rFonts w:ascii="Book Antiqua" w:hAnsi="Book Antiqua" w:cs="Times New Roman"/>
          <w:b/>
          <w:sz w:val="40"/>
          <w:szCs w:val="40"/>
        </w:rPr>
        <w:t>ACORD</w:t>
      </w:r>
    </w:p>
    <w:tbl>
      <w:tblPr>
        <w:tblW w:w="9556" w:type="dxa"/>
        <w:tblInd w:w="486" w:type="dxa"/>
        <w:tblLayout w:type="fixed"/>
        <w:tblLook w:val="0400" w:firstRow="0" w:lastRow="0" w:firstColumn="0" w:lastColumn="0" w:noHBand="0" w:noVBand="1"/>
      </w:tblPr>
      <w:tblGrid>
        <w:gridCol w:w="9556"/>
      </w:tblGrid>
      <w:tr w:rsidR="00B06061" w:rsidRPr="00B06061" w:rsidTr="00FF14BD">
        <w:tc>
          <w:tcPr>
            <w:tcW w:w="9556" w:type="dxa"/>
            <w:tcBorders>
              <w:top w:val="single" w:sz="24" w:space="0" w:color="000000"/>
              <w:bottom w:val="single" w:sz="24" w:space="0" w:color="000000"/>
            </w:tcBorders>
          </w:tcPr>
          <w:p w:rsidR="00B06061" w:rsidRPr="00B06061" w:rsidRDefault="00B06061" w:rsidP="00FF14BD">
            <w:pPr>
              <w:spacing w:before="200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B06061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PRIVIND STABILIREA UNOR MĂSURI </w:t>
            </w:r>
          </w:p>
          <w:p w:rsidR="00B06061" w:rsidRPr="00B06061" w:rsidRDefault="00B06061" w:rsidP="00FF14BD">
            <w:pPr>
              <w:spacing w:before="200"/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B06061">
              <w:rPr>
                <w:rFonts w:ascii="Book Antiqua" w:hAnsi="Book Antiqua" w:cs="Times New Roman"/>
                <w:b/>
                <w:sz w:val="28"/>
                <w:szCs w:val="28"/>
              </w:rPr>
              <w:t>CU OCAZIA SĂRBĂTORILOR PASCALE ÎN ANUL 2020</w:t>
            </w:r>
          </w:p>
        </w:tc>
      </w:tr>
    </w:tbl>
    <w:p w:rsidR="00B06061" w:rsidRPr="00B06061" w:rsidRDefault="00B06061" w:rsidP="00B06061">
      <w:pPr>
        <w:jc w:val="center"/>
        <w:rPr>
          <w:rFonts w:ascii="Book Antiqua" w:hAnsi="Book Antiqua" w:cs="Times New Roman"/>
        </w:rPr>
      </w:pPr>
    </w:p>
    <w:p w:rsidR="00B06061" w:rsidRPr="00B06061" w:rsidRDefault="00B06061" w:rsidP="00B06061">
      <w:pPr>
        <w:ind w:firstLine="851"/>
        <w:jc w:val="both"/>
        <w:rPr>
          <w:rFonts w:ascii="Book Antiqua" w:eastAsia="Times New Roman" w:hAnsi="Book Antiqua" w:cs="Times New Roman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În perspectiva apropierii celei mai mari sărbători a cre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tin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t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ii, </w:t>
      </w:r>
      <w:r w:rsidRPr="00B06061">
        <w:rPr>
          <w:rFonts w:ascii="Book Antiqua" w:eastAsia="Times New Roman" w:hAnsi="Book Antiqua" w:cs="Times New Roman"/>
          <w:i/>
          <w:iCs/>
          <w:sz w:val="26"/>
          <w:szCs w:val="26"/>
          <w:lang w:eastAsia="ro-RO"/>
        </w:rPr>
        <w:t>Învierea Domnului nostru Iisus Hristos,</w:t>
      </w:r>
    </w:p>
    <w:p w:rsidR="00B06061" w:rsidRPr="00B06061" w:rsidRDefault="00B06061" w:rsidP="00B06061">
      <w:pPr>
        <w:ind w:firstLine="851"/>
        <w:jc w:val="both"/>
        <w:rPr>
          <w:rFonts w:ascii="Book Antiqua" w:eastAsia="Times New Roman" w:hAnsi="Book Antiqua" w:cs="Times New Roman"/>
          <w:sz w:val="26"/>
          <w:szCs w:val="26"/>
          <w:lang w:eastAsia="ro-RO"/>
        </w:rPr>
      </w:pP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in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â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nd cont de Ordonan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ele militare emise 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n perioada st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rii de urgen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,</w:t>
      </w:r>
    </w:p>
    <w:p w:rsidR="00B06061" w:rsidRPr="00B06061" w:rsidRDefault="00B06061" w:rsidP="00B06061">
      <w:pPr>
        <w:ind w:firstLine="851"/>
        <w:jc w:val="both"/>
        <w:rPr>
          <w:rFonts w:ascii="Book Antiqua" w:eastAsia="Times New Roman" w:hAnsi="Book Antiqua" w:cs="Times New Roman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Luându-se în considerare dorin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a comun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 de diminuare a riscului r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sp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â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ndirii infec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iei cu noul </w:t>
      </w:r>
      <w:proofErr w:type="spellStart"/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coronavirus</w:t>
      </w:r>
      <w:proofErr w:type="spellEnd"/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 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i protejarea s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n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t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ii mirenilor 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i clericilor,</w:t>
      </w:r>
    </w:p>
    <w:p w:rsidR="00B06061" w:rsidRPr="00B06061" w:rsidRDefault="00B06061" w:rsidP="00B06061">
      <w:pPr>
        <w:ind w:firstLine="851"/>
        <w:jc w:val="both"/>
        <w:rPr>
          <w:rFonts w:ascii="Book Antiqua" w:eastAsia="Times New Roman" w:hAnsi="Book Antiqua" w:cs="Times New Roman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Având în vedere dorin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a de a se oferi credincio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ilor ortodoc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i o anumit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 consolare, prin distribuirea </w:t>
      </w:r>
      <w:proofErr w:type="spellStart"/>
      <w:r w:rsidRPr="00B06061">
        <w:rPr>
          <w:rFonts w:ascii="Book Antiqua" w:eastAsia="Times New Roman" w:hAnsi="Book Antiqua" w:cs="Times New Roman"/>
          <w:i/>
          <w:iCs/>
          <w:sz w:val="26"/>
          <w:szCs w:val="26"/>
          <w:lang w:eastAsia="ro-RO"/>
        </w:rPr>
        <w:t>Pa</w:t>
      </w:r>
      <w:r w:rsidRPr="00B06061">
        <w:rPr>
          <w:rFonts w:ascii="Cambria" w:eastAsia="Times New Roman" w:hAnsi="Cambria" w:cs="Cambria"/>
          <w:i/>
          <w:iCs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i/>
          <w:iCs/>
          <w:sz w:val="26"/>
          <w:szCs w:val="26"/>
          <w:lang w:eastAsia="ro-RO"/>
        </w:rPr>
        <w:t>tilor</w:t>
      </w:r>
      <w:proofErr w:type="spellEnd"/>
      <w:r w:rsidRPr="00B06061">
        <w:rPr>
          <w:rFonts w:ascii="Book Antiqua" w:eastAsia="Times New Roman" w:hAnsi="Book Antiqua" w:cs="Times New Roman"/>
          <w:i/>
          <w:iCs/>
          <w:sz w:val="26"/>
          <w:szCs w:val="26"/>
          <w:lang w:eastAsia="ro-RO"/>
        </w:rPr>
        <w:t xml:space="preserve"> 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i a </w:t>
      </w:r>
      <w:r w:rsidRPr="00B06061">
        <w:rPr>
          <w:rFonts w:ascii="Book Antiqua" w:eastAsia="Times New Roman" w:hAnsi="Book Antiqua" w:cs="Times New Roman"/>
          <w:i/>
          <w:iCs/>
          <w:sz w:val="26"/>
          <w:szCs w:val="26"/>
          <w:lang w:eastAsia="ro-RO"/>
        </w:rPr>
        <w:t>Sfintei Lumini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 venite de la Ierusalim,</w:t>
      </w:r>
    </w:p>
    <w:p w:rsidR="00B06061" w:rsidRPr="00B06061" w:rsidRDefault="00B06061" w:rsidP="00B06061">
      <w:pPr>
        <w:ind w:firstLine="851"/>
        <w:jc w:val="both"/>
        <w:rPr>
          <w:rFonts w:ascii="Book Antiqua" w:eastAsia="Times New Roman" w:hAnsi="Book Antiqua" w:cs="Times New Roman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Între Patriarhia Română 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i Ministerul Afacerilor Interne s-au stabilit urm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toarele: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Pâinea binecuvântată, în formă de mici prescuri, stropită cu agheasmă şi vin, numită </w:t>
      </w:r>
      <w:r w:rsidRPr="00B06061">
        <w:rPr>
          <w:rFonts w:ascii="Book Antiqua" w:eastAsia="Times New Roman" w:hAnsi="Book Antiqua" w:cs="Times New Roman"/>
          <w:i/>
          <w:iCs/>
          <w:sz w:val="26"/>
          <w:szCs w:val="26"/>
          <w:lang w:eastAsia="ro-RO"/>
        </w:rPr>
        <w:t>Pa</w:t>
      </w:r>
      <w:r w:rsidRPr="00B06061">
        <w:rPr>
          <w:rFonts w:ascii="Cambria" w:eastAsia="Times New Roman" w:hAnsi="Cambria" w:cs="Cambria"/>
          <w:i/>
          <w:iCs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i/>
          <w:iCs/>
          <w:sz w:val="26"/>
          <w:szCs w:val="26"/>
          <w:lang w:eastAsia="ro-RO"/>
        </w:rPr>
        <w:t>ti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, sfin</w:t>
      </w:r>
      <w:r w:rsidRPr="00B06061">
        <w:rPr>
          <w:rFonts w:ascii="Cambria" w:eastAsia="Times New Roman" w:hAnsi="Cambria" w:cs="Cambria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it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 anul acesta 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>n Joia Mare, 16 aprilie, dup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 Sf</w:t>
      </w:r>
      <w:r w:rsidRPr="00B06061">
        <w:rPr>
          <w:rFonts w:ascii="Book Antiqua" w:eastAsia="Times New Roman" w:hAnsi="Book Antiqua" w:cs="Book Antiqua"/>
          <w:sz w:val="26"/>
          <w:szCs w:val="26"/>
          <w:lang w:eastAsia="ro-RO"/>
        </w:rPr>
        <w:t>â</w:t>
      </w:r>
      <w:r w:rsidRPr="00B06061">
        <w:rPr>
          <w:rFonts w:ascii="Book Antiqua" w:eastAsia="Times New Roman" w:hAnsi="Book Antiqua" w:cs="Times New Roman"/>
          <w:sz w:val="26"/>
          <w:szCs w:val="26"/>
          <w:lang w:eastAsia="ro-RO"/>
        </w:rPr>
        <w:t xml:space="preserve">nta Liturghie, va fi 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distribuită credincioşilor în zilele de vineri, 17 aprilie,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s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â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mb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t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, 18 aprilie,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n intervalul orar 07.00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–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17.00,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 toate parohiile din Patriarhia Rom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â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,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 locuri special amenajate,</w:t>
      </w:r>
      <w:r w:rsidRPr="00B06061">
        <w:rPr>
          <w:rFonts w:ascii="Book Antiqua" w:eastAsia="Times New Roman" w:hAnsi="Book Antiqua" w:cs="Times New Roman"/>
          <w:b/>
          <w:bCs/>
          <w:spacing w:val="-10"/>
          <w:sz w:val="26"/>
          <w:szCs w:val="26"/>
          <w:lang w:eastAsia="ro-RO"/>
        </w:rPr>
        <w:t xml:space="preserve"> 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în afara lăca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urilor de cult,</w:t>
      </w:r>
      <w:r w:rsidRPr="00B06061">
        <w:rPr>
          <w:rFonts w:ascii="Book Antiqua" w:eastAsia="Times New Roman" w:hAnsi="Book Antiqua" w:cs="Times New Roman"/>
          <w:b/>
          <w:bCs/>
          <w:spacing w:val="-10"/>
          <w:sz w:val="26"/>
          <w:szCs w:val="26"/>
          <w:lang w:eastAsia="ro-RO"/>
        </w:rPr>
        <w:t xml:space="preserve"> 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de către personalul angajat al bisericii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de c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tre voluntari,</w:t>
      </w:r>
      <w:r w:rsidRPr="00B06061">
        <w:rPr>
          <w:rFonts w:ascii="Book Antiqua" w:eastAsia="Times New Roman" w:hAnsi="Book Antiqua" w:cs="Times New Roman"/>
          <w:b/>
          <w:bCs/>
          <w:spacing w:val="-10"/>
          <w:sz w:val="26"/>
          <w:szCs w:val="26"/>
          <w:lang w:eastAsia="ro-RO"/>
        </w:rPr>
        <w:t xml:space="preserve"> 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cu respectarea măsurilor de protec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ie (masc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sanitar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, distan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social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de 2 metri, marcat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 fa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a locului special amenajat), similar magazinelor alimentare. 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În 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Declara</w:t>
      </w:r>
      <w:r w:rsidRPr="00B06061">
        <w:rPr>
          <w:rFonts w:ascii="Cambria" w:eastAsia="Times New Roman" w:hAnsi="Cambria" w:cs="Cambria"/>
          <w:i/>
          <w:iCs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ia pe propria r</w:t>
      </w:r>
      <w:r w:rsidRPr="00B06061">
        <w:rPr>
          <w:rFonts w:ascii="Book Antiqua" w:eastAsia="Times New Roman" w:hAnsi="Book Antiqua" w:cs="Book Antiqua"/>
          <w:i/>
          <w:iCs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spundere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, la </w:t>
      </w:r>
      <w:r w:rsidRPr="00B06061">
        <w:rPr>
          <w:rFonts w:ascii="Book Antiqua" w:eastAsia="Times New Roman" w:hAnsi="Book Antiqua" w:cs="Times New Roman"/>
          <w:i/>
          <w:spacing w:val="-10"/>
          <w:sz w:val="26"/>
          <w:szCs w:val="26"/>
          <w:lang w:eastAsia="ro-RO"/>
        </w:rPr>
        <w:t>Locul deplasării,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credinciosul va face precizarea 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Pentru ridicarea Sfintelor Pa</w:t>
      </w:r>
      <w:r w:rsidRPr="00B06061">
        <w:rPr>
          <w:rFonts w:ascii="Cambria" w:eastAsia="Times New Roman" w:hAnsi="Cambria" w:cs="Cambria"/>
          <w:i/>
          <w:iCs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ti de la Biserică (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u w:val="single"/>
          <w:lang w:eastAsia="ro-RO"/>
        </w:rPr>
        <w:t>numele lăca</w:t>
      </w:r>
      <w:r w:rsidRPr="00B06061">
        <w:rPr>
          <w:rFonts w:ascii="Cambria" w:eastAsia="Times New Roman" w:hAnsi="Cambria" w:cs="Cambria"/>
          <w:i/>
          <w:iCs/>
          <w:spacing w:val="-10"/>
          <w:sz w:val="26"/>
          <w:szCs w:val="26"/>
          <w:u w:val="single"/>
          <w:lang w:eastAsia="ro-RO"/>
        </w:rPr>
        <w:t>ș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u w:val="single"/>
          <w:lang w:eastAsia="ro-RO"/>
        </w:rPr>
        <w:t>ului de cult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 xml:space="preserve">) 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din zona de reziden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a persoanei respective.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Reprezentan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ii Ministerului Afacerilor Interne (Poli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ie, Poli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ie de Frontier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, Jandarmerie, Pompieri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Poli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ie Local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) vor asigura ordinea publică pe toată perioada distribuirii </w:t>
      </w:r>
      <w:proofErr w:type="spellStart"/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Paştilor</w:t>
      </w:r>
      <w:proofErr w:type="spellEnd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.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proofErr w:type="spellStart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Angajaţii</w:t>
      </w:r>
      <w:proofErr w:type="spellEnd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parohiei, membrii Consiliilor parohiale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i voluntarii,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 calitate de organizatori, vor asigura respectarea distan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ei sociale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a reglement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rilor 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lastRenderedPageBreak/>
        <w:t>prev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zute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 Ordonan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ele militare pe perioada distribuirii </w:t>
      </w:r>
      <w:proofErr w:type="spellStart"/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Pa</w:t>
      </w:r>
      <w:r w:rsidRPr="00B06061">
        <w:rPr>
          <w:rFonts w:ascii="Cambria" w:eastAsia="Times New Roman" w:hAnsi="Cambria" w:cs="Cambria"/>
          <w:i/>
          <w:iCs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tilor</w:t>
      </w:r>
      <w:proofErr w:type="spellEnd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, având ca semn distinctiv o banderolă albă pe bra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.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Pentru credincio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ii bolnavi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cei peste 65 de ani,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 xml:space="preserve"> </w:t>
      </w:r>
      <w:proofErr w:type="spellStart"/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Paştile</w:t>
      </w:r>
      <w:proofErr w:type="spellEnd"/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 xml:space="preserve"> 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vor fi distribuite la domiciliu de către voluntari, vineri şi sâmbătă (17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i 18 aprilie) sau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n prima zi de </w:t>
      </w:r>
      <w:proofErr w:type="spellStart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Pa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ş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ti</w:t>
      </w:r>
      <w:proofErr w:type="spellEnd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(19 aprilie), începând cu ora 06.00 diminea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a, cu respectarea m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surilor de protec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ie, masc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sanitar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m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nu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i.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Distribuirea 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Sfintei Lumini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adusă de la Ierusalim în seara zilei de sâmbătă, 18 aprilie 2020, în jurul orelor 19.00, se va face de către voluntarii parohiilor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de c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tre echipajele de ordine public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patrulele existente sub coordonarea Ministerului Afacerilor Interne aflate în misiune (Poli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ie, Poli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ie de Frontier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, Jandarmerie, Pompieri, Poli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ia local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, c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â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t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cadrele Ministerului Apărării Naţionale), începând cu orele 20.00.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Credincio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ii vor putea ie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i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n proximitatea casei,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 afara cur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ii sau a imobilului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 care locuiesc, respect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â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nd regulile de distan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are social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, astfel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nc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â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t s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fie evitat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aglomera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ia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i formarea grupurilor mai mari de trei persoane.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 acest sens, doi sau trei locatari dintr-o scar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de bloc pot oferi 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Sfânta Lumină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, primită de la voluntari, tuturor vecinilor.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În zonele </w:t>
      </w:r>
      <w:proofErr w:type="spellStart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carantinate</w:t>
      </w:r>
      <w:proofErr w:type="spellEnd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, </w:t>
      </w:r>
      <w:r w:rsidRPr="00B06061">
        <w:rPr>
          <w:rFonts w:ascii="Book Antiqua" w:eastAsia="Times New Roman" w:hAnsi="Book Antiqua" w:cs="Times New Roman"/>
          <w:i/>
          <w:spacing w:val="-10"/>
          <w:sz w:val="26"/>
          <w:szCs w:val="26"/>
          <w:lang w:eastAsia="ro-RO"/>
        </w:rPr>
        <w:t>Sfânta Lumină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va fi dusă cu ajutorul personalului Ministerului Afacerilor Interne de la Centrele episcopale la parohiile din zonele </w:t>
      </w:r>
      <w:proofErr w:type="spellStart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carantinate</w:t>
      </w:r>
      <w:proofErr w:type="spellEnd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.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În noaptea de 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 xml:space="preserve">Înviere 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este permisă circula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ia tuturor preo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ilor care distribuie 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Sfânta Lumină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la casele credincio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ilor, c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â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t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a voluntarilor, care vor avea asupra lor Cartea de identitate, ecusonul nominal din partea parohiei, masc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</w:t>
      </w:r>
      <w:proofErr w:type="spellStart"/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ş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</w:t>
      </w:r>
      <w:proofErr w:type="spellEnd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</w:t>
      </w:r>
      <w:proofErr w:type="spellStart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m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nu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ş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</w:t>
      </w:r>
      <w:proofErr w:type="spellEnd"/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de protec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ie.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Echipajele care ac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ioneaz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n posturile fixe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cele aflate la punctele de frontier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, aflate în misiuni coordonate de către Ministerul Afacerilor Interne, vor oferi 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Sfânta Lumină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persoanelor aflate în trafic (în baza excep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iilor de circula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ie prev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zute 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î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n Ordonan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ț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ele militare anterioare) sau care tranziteaz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frontiera.</w:t>
      </w:r>
    </w:p>
    <w:p w:rsidR="00B06061" w:rsidRPr="00B06061" w:rsidRDefault="00B06061" w:rsidP="00B06061">
      <w:pPr>
        <w:pStyle w:val="Listparagraf"/>
        <w:numPr>
          <w:ilvl w:val="0"/>
          <w:numId w:val="4"/>
        </w:numPr>
        <w:tabs>
          <w:tab w:val="left" w:pos="1276"/>
        </w:tabs>
        <w:jc w:val="both"/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</w:pP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Cadrele existente sub coordonarea Ministerului Afacerilor Interne, aflate în misiune în noaptea de 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Înviere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, vor distribui </w:t>
      </w:r>
      <w:r w:rsidRPr="00B06061">
        <w:rPr>
          <w:rFonts w:ascii="Book Antiqua" w:eastAsia="Times New Roman" w:hAnsi="Book Antiqua" w:cs="Times New Roman"/>
          <w:i/>
          <w:iCs/>
          <w:spacing w:val="-10"/>
          <w:sz w:val="26"/>
          <w:szCs w:val="26"/>
          <w:lang w:eastAsia="ro-RO"/>
        </w:rPr>
        <w:t>Sfânta Lumină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 xml:space="preserve"> spitalelor, centrelor sociale </w:t>
      </w:r>
      <w:r w:rsidRPr="00B06061">
        <w:rPr>
          <w:rFonts w:ascii="Cambria" w:eastAsia="Times New Roman" w:hAnsi="Cambria" w:cs="Cambria"/>
          <w:spacing w:val="-10"/>
          <w:sz w:val="26"/>
          <w:szCs w:val="26"/>
          <w:lang w:eastAsia="ro-RO"/>
        </w:rPr>
        <w:t>ș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i centrelor de carantin</w:t>
      </w:r>
      <w:r w:rsidRPr="00B06061">
        <w:rPr>
          <w:rFonts w:ascii="Book Antiqua" w:eastAsia="Times New Roman" w:hAnsi="Book Antiqua" w:cs="Book Antiqua"/>
          <w:spacing w:val="-10"/>
          <w:sz w:val="26"/>
          <w:szCs w:val="26"/>
          <w:lang w:eastAsia="ro-RO"/>
        </w:rPr>
        <w:t>ă</w:t>
      </w:r>
      <w:r w:rsidRPr="00B06061">
        <w:rPr>
          <w:rFonts w:ascii="Book Antiqua" w:eastAsia="Times New Roman" w:hAnsi="Book Antiqua" w:cs="Times New Roman"/>
          <w:spacing w:val="-10"/>
          <w:sz w:val="26"/>
          <w:szCs w:val="26"/>
          <w:lang w:eastAsia="ro-RO"/>
        </w:rPr>
        <w:t>.</w:t>
      </w:r>
    </w:p>
    <w:p w:rsidR="00B06061" w:rsidRPr="00B06061" w:rsidRDefault="00B06061" w:rsidP="00B06061">
      <w:pPr>
        <w:rPr>
          <w:rFonts w:ascii="Book Antiqua" w:hAnsi="Book Antiqua" w:cs="Times New Roman"/>
          <w:sz w:val="26"/>
          <w:szCs w:val="26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B06061" w:rsidRPr="00B06061" w:rsidTr="00FF14BD">
        <w:tc>
          <w:tcPr>
            <w:tcW w:w="4786" w:type="dxa"/>
          </w:tcPr>
          <w:p w:rsidR="00B06061" w:rsidRPr="00B06061" w:rsidRDefault="00B06061" w:rsidP="00FF14BD">
            <w:pPr>
              <w:spacing w:line="276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06061">
              <w:rPr>
                <w:rFonts w:ascii="Book Antiqua" w:hAnsi="Book Antiqua" w:cs="Times New Roman"/>
                <w:sz w:val="26"/>
                <w:szCs w:val="26"/>
              </w:rPr>
              <w:t>Patriarhia Română</w:t>
            </w:r>
          </w:p>
          <w:p w:rsidR="00B06061" w:rsidRPr="00B06061" w:rsidRDefault="00B06061" w:rsidP="00FF14BD">
            <w:pPr>
              <w:spacing w:line="276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  <w:p w:rsidR="00B06061" w:rsidRPr="00B06061" w:rsidRDefault="00B06061" w:rsidP="00FF14BD">
            <w:pPr>
              <w:spacing w:line="276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  <w:p w:rsidR="00B06061" w:rsidRPr="00B06061" w:rsidRDefault="00B06061" w:rsidP="00C95ABF">
            <w:pPr>
              <w:spacing w:line="276" w:lineRule="auto"/>
              <w:rPr>
                <w:rFonts w:ascii="Book Antiqua" w:hAnsi="Book Antiqua" w:cs="Times New Roman"/>
                <w:sz w:val="26"/>
                <w:szCs w:val="26"/>
              </w:rPr>
            </w:pPr>
          </w:p>
          <w:p w:rsidR="00B06061" w:rsidRPr="00B06061" w:rsidRDefault="00B06061" w:rsidP="00FF14BD">
            <w:pPr>
              <w:spacing w:line="276" w:lineRule="auto"/>
              <w:jc w:val="center"/>
              <w:rPr>
                <w:rFonts w:ascii="Book Antiqua" w:hAnsi="Book Antiqua" w:cs="Times New Roman"/>
                <w:b/>
                <w:bCs/>
                <w:sz w:val="26"/>
                <w:szCs w:val="26"/>
              </w:rPr>
            </w:pPr>
            <w:r w:rsidRPr="00B06061">
              <w:rPr>
                <w:rFonts w:cs="Times New Roman"/>
                <w:b/>
                <w:bCs/>
                <w:sz w:val="26"/>
                <w:szCs w:val="26"/>
              </w:rPr>
              <w:t>†</w:t>
            </w:r>
            <w:r w:rsidRPr="00B06061">
              <w:rPr>
                <w:rFonts w:ascii="Book Antiqua" w:hAnsi="Book Antiqua" w:cs="Times New Roman"/>
                <w:b/>
                <w:bCs/>
                <w:sz w:val="26"/>
                <w:szCs w:val="26"/>
              </w:rPr>
              <w:t xml:space="preserve"> DANIEL</w:t>
            </w:r>
          </w:p>
          <w:p w:rsidR="00B06061" w:rsidRPr="00B06061" w:rsidRDefault="00B06061" w:rsidP="00FF14BD">
            <w:pPr>
              <w:spacing w:line="276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06061">
              <w:rPr>
                <w:rFonts w:ascii="Book Antiqua" w:hAnsi="Book Antiqua" w:cs="Times New Roman"/>
                <w:sz w:val="26"/>
                <w:szCs w:val="26"/>
              </w:rPr>
              <w:t>Patriarhul României</w:t>
            </w:r>
          </w:p>
        </w:tc>
        <w:tc>
          <w:tcPr>
            <w:tcW w:w="4536" w:type="dxa"/>
          </w:tcPr>
          <w:p w:rsidR="00B06061" w:rsidRPr="00B06061" w:rsidRDefault="00B06061" w:rsidP="00FF14BD">
            <w:pPr>
              <w:spacing w:line="276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06061">
              <w:rPr>
                <w:rFonts w:ascii="Book Antiqua" w:hAnsi="Book Antiqua" w:cs="Times New Roman"/>
                <w:sz w:val="26"/>
                <w:szCs w:val="26"/>
              </w:rPr>
              <w:t>Ministerul Afacerilor Interne</w:t>
            </w:r>
          </w:p>
          <w:p w:rsidR="00B06061" w:rsidRPr="00B06061" w:rsidRDefault="00B06061" w:rsidP="00FF14BD">
            <w:pPr>
              <w:spacing w:line="276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</w:p>
          <w:p w:rsidR="00B06061" w:rsidRPr="00B06061" w:rsidRDefault="00B06061" w:rsidP="00C95ABF">
            <w:pPr>
              <w:spacing w:line="276" w:lineRule="auto"/>
              <w:rPr>
                <w:rFonts w:ascii="Book Antiqua" w:hAnsi="Book Antiqua" w:cs="Times New Roman"/>
                <w:sz w:val="26"/>
                <w:szCs w:val="26"/>
              </w:rPr>
            </w:pPr>
          </w:p>
          <w:p w:rsidR="00B06061" w:rsidRPr="00B06061" w:rsidRDefault="00B06061" w:rsidP="00FF14BD">
            <w:pPr>
              <w:spacing w:line="276" w:lineRule="auto"/>
              <w:rPr>
                <w:rFonts w:ascii="Book Antiqua" w:hAnsi="Book Antiqua" w:cs="Times New Roman"/>
                <w:sz w:val="26"/>
                <w:szCs w:val="26"/>
              </w:rPr>
            </w:pPr>
          </w:p>
          <w:p w:rsidR="00B06061" w:rsidRPr="00B06061" w:rsidRDefault="00B06061" w:rsidP="00FF14BD">
            <w:pPr>
              <w:spacing w:line="276" w:lineRule="auto"/>
              <w:jc w:val="center"/>
              <w:rPr>
                <w:rFonts w:ascii="Book Antiqua" w:hAnsi="Book Antiqua" w:cs="Times New Roman"/>
                <w:b/>
                <w:bCs/>
                <w:sz w:val="26"/>
                <w:szCs w:val="26"/>
              </w:rPr>
            </w:pPr>
            <w:r w:rsidRPr="00B06061">
              <w:rPr>
                <w:rFonts w:ascii="Book Antiqua" w:hAnsi="Book Antiqua" w:cs="Times New Roman"/>
                <w:b/>
                <w:bCs/>
                <w:sz w:val="26"/>
                <w:szCs w:val="26"/>
              </w:rPr>
              <w:t>Dl. Ion - Marcel VELA</w:t>
            </w:r>
          </w:p>
          <w:p w:rsidR="00B06061" w:rsidRPr="00B06061" w:rsidRDefault="00B06061" w:rsidP="00FF14BD">
            <w:pPr>
              <w:spacing w:line="276" w:lineRule="auto"/>
              <w:jc w:val="center"/>
              <w:rPr>
                <w:rFonts w:ascii="Book Antiqua" w:hAnsi="Book Antiqua" w:cs="Times New Roman"/>
                <w:sz w:val="26"/>
                <w:szCs w:val="26"/>
              </w:rPr>
            </w:pPr>
            <w:r w:rsidRPr="00B06061">
              <w:rPr>
                <w:rFonts w:ascii="Book Antiqua" w:hAnsi="Book Antiqua" w:cs="Times New Roman"/>
                <w:sz w:val="26"/>
                <w:szCs w:val="26"/>
              </w:rPr>
              <w:t>Ministrul Afacerilor Interne</w:t>
            </w:r>
          </w:p>
        </w:tc>
      </w:tr>
    </w:tbl>
    <w:p w:rsidR="00574B8F" w:rsidRDefault="00574B8F" w:rsidP="004F43EA">
      <w:pPr>
        <w:spacing w:line="360" w:lineRule="auto"/>
        <w:rPr>
          <w:rFonts w:ascii="Book Antiqua" w:hAnsi="Book Antiqua"/>
          <w:sz w:val="28"/>
          <w:szCs w:val="28"/>
        </w:rPr>
      </w:pPr>
    </w:p>
    <w:sectPr w:rsidR="00574B8F" w:rsidSect="00574B8F">
      <w:footerReference w:type="default" r:id="rId9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B9" w:rsidRDefault="00D800B9" w:rsidP="00683673">
      <w:r>
        <w:separator/>
      </w:r>
    </w:p>
  </w:endnote>
  <w:endnote w:type="continuationSeparator" w:id="0">
    <w:p w:rsidR="00D800B9" w:rsidRDefault="00D800B9" w:rsidP="0068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546125"/>
      <w:docPartObj>
        <w:docPartGallery w:val="Page Numbers (Bottom of Page)"/>
        <w:docPartUnique/>
      </w:docPartObj>
    </w:sdtPr>
    <w:sdtEndPr/>
    <w:sdtContent>
      <w:p w:rsidR="00683673" w:rsidRDefault="00E97721">
        <w:pPr>
          <w:pStyle w:val="Subsol"/>
          <w:jc w:val="right"/>
        </w:pPr>
        <w:r>
          <w:fldChar w:fldCharType="begin"/>
        </w:r>
        <w:r w:rsidR="00683673">
          <w:instrText>PAGE   \* MERGEFORMAT</w:instrText>
        </w:r>
        <w:r>
          <w:fldChar w:fldCharType="separate"/>
        </w:r>
        <w:r w:rsidR="000D7736">
          <w:rPr>
            <w:noProof/>
          </w:rPr>
          <w:t>1</w:t>
        </w:r>
        <w:r>
          <w:fldChar w:fldCharType="end"/>
        </w:r>
      </w:p>
    </w:sdtContent>
  </w:sdt>
  <w:p w:rsidR="00683673" w:rsidRDefault="0068367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B9" w:rsidRDefault="00D800B9" w:rsidP="00683673">
      <w:r>
        <w:separator/>
      </w:r>
    </w:p>
  </w:footnote>
  <w:footnote w:type="continuationSeparator" w:id="0">
    <w:p w:rsidR="00D800B9" w:rsidRDefault="00D800B9" w:rsidP="0068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4AE2"/>
    <w:multiLevelType w:val="hybridMultilevel"/>
    <w:tmpl w:val="17CA27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6C5"/>
    <w:multiLevelType w:val="hybridMultilevel"/>
    <w:tmpl w:val="333AC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01C3"/>
    <w:multiLevelType w:val="hybridMultilevel"/>
    <w:tmpl w:val="C2EC75F8"/>
    <w:lvl w:ilvl="0" w:tplc="263296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E1C19"/>
    <w:multiLevelType w:val="hybridMultilevel"/>
    <w:tmpl w:val="155E0C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EA"/>
    <w:rsid w:val="00001785"/>
    <w:rsid w:val="00050037"/>
    <w:rsid w:val="0005179E"/>
    <w:rsid w:val="000A72CA"/>
    <w:rsid w:val="000D7736"/>
    <w:rsid w:val="000F493F"/>
    <w:rsid w:val="001115DD"/>
    <w:rsid w:val="00183B04"/>
    <w:rsid w:val="00223479"/>
    <w:rsid w:val="002920FD"/>
    <w:rsid w:val="002F116C"/>
    <w:rsid w:val="00312249"/>
    <w:rsid w:val="003333CC"/>
    <w:rsid w:val="0034485D"/>
    <w:rsid w:val="0040320E"/>
    <w:rsid w:val="00446859"/>
    <w:rsid w:val="00447CB4"/>
    <w:rsid w:val="00475708"/>
    <w:rsid w:val="00476BD4"/>
    <w:rsid w:val="004776BD"/>
    <w:rsid w:val="004B45D8"/>
    <w:rsid w:val="004B4AC1"/>
    <w:rsid w:val="004B6CFA"/>
    <w:rsid w:val="004F43EA"/>
    <w:rsid w:val="005159FB"/>
    <w:rsid w:val="00574B8F"/>
    <w:rsid w:val="00582709"/>
    <w:rsid w:val="005C19F7"/>
    <w:rsid w:val="006439A6"/>
    <w:rsid w:val="00683673"/>
    <w:rsid w:val="007750FB"/>
    <w:rsid w:val="00804BCF"/>
    <w:rsid w:val="00822581"/>
    <w:rsid w:val="008B1A3C"/>
    <w:rsid w:val="008C3EC8"/>
    <w:rsid w:val="009231F8"/>
    <w:rsid w:val="00A21D07"/>
    <w:rsid w:val="00A41C74"/>
    <w:rsid w:val="00AC215D"/>
    <w:rsid w:val="00B06061"/>
    <w:rsid w:val="00BC3CB0"/>
    <w:rsid w:val="00C41501"/>
    <w:rsid w:val="00C95ABF"/>
    <w:rsid w:val="00D44482"/>
    <w:rsid w:val="00D800B9"/>
    <w:rsid w:val="00DA0DB2"/>
    <w:rsid w:val="00E13403"/>
    <w:rsid w:val="00E615E0"/>
    <w:rsid w:val="00E97721"/>
    <w:rsid w:val="00EB04D9"/>
    <w:rsid w:val="00EB7F2C"/>
    <w:rsid w:val="00EC3856"/>
    <w:rsid w:val="00F50160"/>
    <w:rsid w:val="00F956CE"/>
    <w:rsid w:val="00FB101B"/>
    <w:rsid w:val="00FC2D04"/>
    <w:rsid w:val="00FF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462B-B5CB-47F8-A79B-627A36F7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3EA"/>
    <w:pPr>
      <w:spacing w:after="0" w:line="240" w:lineRule="auto"/>
    </w:pPr>
    <w:rPr>
      <w:rFonts w:ascii="Times New Roman" w:hAnsi="Times New Roman"/>
      <w:sz w:val="24"/>
    </w:rPr>
  </w:style>
  <w:style w:type="paragraph" w:styleId="Titlu2">
    <w:name w:val="heading 2"/>
    <w:basedOn w:val="Normal"/>
    <w:link w:val="Titlu2Caracter"/>
    <w:uiPriority w:val="9"/>
    <w:qFormat/>
    <w:rsid w:val="002920F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2920F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101B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2F116C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68367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83673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8367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83673"/>
    <w:rPr>
      <w:rFonts w:ascii="Times New Roman" w:hAnsi="Times New Roman"/>
      <w:sz w:val="24"/>
    </w:rPr>
  </w:style>
  <w:style w:type="character" w:customStyle="1" w:styleId="Titlu2Caracter">
    <w:name w:val="Titlu 2 Caracter"/>
    <w:basedOn w:val="Fontdeparagrafimplicit"/>
    <w:link w:val="Titlu2"/>
    <w:uiPriority w:val="9"/>
    <w:rsid w:val="002920FD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2920FD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adl">
    <w:name w:val="adl"/>
    <w:basedOn w:val="Fontdeparagrafimplicit"/>
    <w:rsid w:val="002920FD"/>
  </w:style>
  <w:style w:type="character" w:customStyle="1" w:styleId="ts">
    <w:name w:val="ts"/>
    <w:basedOn w:val="Fontdeparagrafimplicit"/>
    <w:rsid w:val="002920FD"/>
  </w:style>
  <w:style w:type="character" w:customStyle="1" w:styleId="qu">
    <w:name w:val="qu"/>
    <w:basedOn w:val="Fontdeparagrafimplicit"/>
    <w:rsid w:val="002920FD"/>
  </w:style>
  <w:style w:type="character" w:customStyle="1" w:styleId="gd">
    <w:name w:val="gd"/>
    <w:basedOn w:val="Fontdeparagrafimplicit"/>
    <w:rsid w:val="002920FD"/>
  </w:style>
  <w:style w:type="character" w:customStyle="1" w:styleId="g3">
    <w:name w:val="g3"/>
    <w:basedOn w:val="Fontdeparagrafimplicit"/>
    <w:rsid w:val="002920FD"/>
  </w:style>
  <w:style w:type="character" w:customStyle="1" w:styleId="hb">
    <w:name w:val="hb"/>
    <w:basedOn w:val="Fontdeparagrafimplicit"/>
    <w:rsid w:val="002920FD"/>
  </w:style>
  <w:style w:type="character" w:customStyle="1" w:styleId="g2">
    <w:name w:val="g2"/>
    <w:basedOn w:val="Fontdeparagrafimplicit"/>
    <w:rsid w:val="002920FD"/>
  </w:style>
  <w:style w:type="paragraph" w:styleId="NormalWeb">
    <w:name w:val="Normal (Web)"/>
    <w:basedOn w:val="Normal"/>
    <w:uiPriority w:val="99"/>
    <w:unhideWhenUsed/>
    <w:rsid w:val="002920FD"/>
    <w:pPr>
      <w:spacing w:before="100" w:beforeAutospacing="1" w:after="100" w:afterAutospacing="1"/>
    </w:pPr>
    <w:rPr>
      <w:rFonts w:eastAsia="Times New Roman" w:cs="Times New Roman"/>
      <w:szCs w:val="24"/>
      <w:lang w:eastAsia="ro-RO"/>
    </w:rPr>
  </w:style>
  <w:style w:type="character" w:customStyle="1" w:styleId="il">
    <w:name w:val="il"/>
    <w:basedOn w:val="Fontdeparagrafimplicit"/>
    <w:rsid w:val="002920FD"/>
  </w:style>
  <w:style w:type="paragraph" w:styleId="TextnBalon">
    <w:name w:val="Balloon Text"/>
    <w:basedOn w:val="Normal"/>
    <w:link w:val="TextnBalonCaracter"/>
    <w:uiPriority w:val="99"/>
    <w:semiHidden/>
    <w:unhideWhenUsed/>
    <w:rsid w:val="002920F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20FD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unhideWhenUsed/>
    <w:rsid w:val="005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49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405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6363">
                      <w:marLeft w:val="36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75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4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0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404">
                      <w:marLeft w:val="36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704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3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7918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 Costin</dc:creator>
  <cp:lastModifiedBy>BOGDAN</cp:lastModifiedBy>
  <cp:revision>2</cp:revision>
  <cp:lastPrinted>2020-04-14T08:07:00Z</cp:lastPrinted>
  <dcterms:created xsi:type="dcterms:W3CDTF">2020-04-14T17:53:00Z</dcterms:created>
  <dcterms:modified xsi:type="dcterms:W3CDTF">2020-04-14T17:53:00Z</dcterms:modified>
</cp:coreProperties>
</file>